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BBD91ED" w14:textId="7C3117D0" w:rsidR="00D3251A" w:rsidRDefault="00A86287" w:rsidP="00642C18">
      <w:pPr>
        <w:pStyle w:val="berschrift1"/>
      </w:pPr>
      <w:r>
        <w:t xml:space="preserve">Untersuchung von </w:t>
      </w:r>
      <w:r w:rsidR="00B97082">
        <w:t>Proteine</w:t>
      </w:r>
      <w:r>
        <w:t>n</w:t>
      </w:r>
      <w:r w:rsidR="00B97082">
        <w:t xml:space="preserve"> – </w:t>
      </w:r>
      <w:r w:rsidR="00883F58">
        <w:t xml:space="preserve">Beispiel </w:t>
      </w:r>
      <w:r w:rsidR="00B97082">
        <w:t>Hämoglobin</w:t>
      </w:r>
    </w:p>
    <w:p w14:paraId="32943413" w14:textId="77777777" w:rsidR="00D3251A" w:rsidRDefault="00D3251A" w:rsidP="00D3251A">
      <w:pPr>
        <w:pStyle w:val="berschrift2"/>
      </w:pPr>
      <w:r>
        <w:t>Motivation</w:t>
      </w:r>
    </w:p>
    <w:p w14:paraId="7A9E83DB" w14:textId="51A2230F" w:rsidR="00D3251A" w:rsidRDefault="008B279C" w:rsidP="00D3251A">
      <w:pPr>
        <w:pStyle w:val="KeinLeerraum"/>
      </w:pPr>
      <w:r>
        <w:t xml:space="preserve">Die Untersuchung von Proteinstrukturen bietet eine Vielzahl von Möglichkeiten für den Unterricht. Insbesondere im Schwerpunktfach </w:t>
      </w:r>
      <w:r w:rsidR="00F84043">
        <w:t xml:space="preserve">ist es daher lohnend, wenn sich die Schülerinnen und Schüler Grundfertigkeiten </w:t>
      </w:r>
      <w:r w:rsidR="004E4B22">
        <w:t>im Umgang mit der Oberfläche Mol*, in der Seite der Protein Data Bank implementiert ist, erarbeiten.</w:t>
      </w:r>
      <w:r w:rsidR="00D3251A">
        <w:t xml:space="preserve"> </w:t>
      </w:r>
    </w:p>
    <w:p w14:paraId="2E356949" w14:textId="77777777" w:rsidR="00D3251A" w:rsidRDefault="00D3251A" w:rsidP="00D3251A">
      <w:pPr>
        <w:pStyle w:val="KeinLeerraum"/>
      </w:pPr>
    </w:p>
    <w:p w14:paraId="5214F1C1" w14:textId="77777777" w:rsidR="00D3251A" w:rsidRDefault="00D3251A" w:rsidP="00D3251A">
      <w:pPr>
        <w:pStyle w:val="berschrift2"/>
      </w:pPr>
      <w:r>
        <w:t>Voraussetzungen</w:t>
      </w:r>
    </w:p>
    <w:p w14:paraId="088B69F6" w14:textId="32130938" w:rsidR="00D3251A" w:rsidRDefault="00C71543" w:rsidP="00D3251A">
      <w:pPr>
        <w:pStyle w:val="Listenabsatz"/>
        <w:numPr>
          <w:ilvl w:val="0"/>
          <w:numId w:val="30"/>
        </w:numPr>
        <w:spacing w:after="60"/>
      </w:pPr>
      <w:r>
        <w:t xml:space="preserve">Grundkenntnisse </w:t>
      </w:r>
      <w:proofErr w:type="gramStart"/>
      <w:r>
        <w:t xml:space="preserve">hinsichtlich </w:t>
      </w:r>
      <w:r w:rsidR="008E3642">
        <w:t xml:space="preserve">dem </w:t>
      </w:r>
      <w:r>
        <w:t>Aufbau</w:t>
      </w:r>
      <w:proofErr w:type="gramEnd"/>
      <w:r>
        <w:t xml:space="preserve"> von Proteinen</w:t>
      </w:r>
    </w:p>
    <w:p w14:paraId="676CA49B" w14:textId="3E51FDDD" w:rsidR="00D3251A" w:rsidRDefault="00A533F3" w:rsidP="00D3251A">
      <w:pPr>
        <w:pStyle w:val="Listenabsatz"/>
        <w:numPr>
          <w:ilvl w:val="0"/>
          <w:numId w:val="30"/>
        </w:numPr>
        <w:spacing w:after="60"/>
      </w:pPr>
      <w:r>
        <w:t>Wasserstoffbrücken</w:t>
      </w:r>
    </w:p>
    <w:p w14:paraId="0683DCE3" w14:textId="29766E8B" w:rsidR="00A533F3" w:rsidRDefault="00A533F3" w:rsidP="00D3251A">
      <w:pPr>
        <w:pStyle w:val="Listenabsatz"/>
        <w:numPr>
          <w:ilvl w:val="0"/>
          <w:numId w:val="30"/>
        </w:numPr>
        <w:spacing w:after="60"/>
      </w:pPr>
      <w:r>
        <w:t>Grundlagen zu Komplexchemie / koordinative Bindung</w:t>
      </w:r>
    </w:p>
    <w:p w14:paraId="4DF3CEE3" w14:textId="77777777" w:rsidR="00D3251A" w:rsidRPr="00920D1A" w:rsidRDefault="00D3251A" w:rsidP="00D3251A">
      <w:pPr>
        <w:pStyle w:val="KeinLeerraum"/>
      </w:pPr>
    </w:p>
    <w:p w14:paraId="1D54A89E" w14:textId="77777777" w:rsidR="00D3251A" w:rsidRDefault="00D3251A" w:rsidP="00D3251A">
      <w:pPr>
        <w:pStyle w:val="berschrift2"/>
      </w:pPr>
      <w:r>
        <w:t>Ablauf</w:t>
      </w:r>
    </w:p>
    <w:p w14:paraId="53D57A2F" w14:textId="28C2AFE5" w:rsidR="00D3251A" w:rsidRDefault="00D3251A" w:rsidP="00D3251A">
      <w:pPr>
        <w:pStyle w:val="Listenabsatz"/>
        <w:numPr>
          <w:ilvl w:val="0"/>
          <w:numId w:val="23"/>
        </w:numPr>
        <w:spacing w:after="60"/>
      </w:pPr>
      <w:r>
        <w:t xml:space="preserve">Untersuchung der Kristallstrukturen von </w:t>
      </w:r>
      <w:r w:rsidR="00BF5440">
        <w:t xml:space="preserve">Oxy- und </w:t>
      </w:r>
      <w:proofErr w:type="spellStart"/>
      <w:r w:rsidR="00BF5440">
        <w:t>Deoxyhämoglobin</w:t>
      </w:r>
      <w:proofErr w:type="spellEnd"/>
      <w:r w:rsidR="00FD0D85">
        <w:t xml:space="preserve"> sowie </w:t>
      </w:r>
      <w:proofErr w:type="spellStart"/>
      <w:r w:rsidR="00FD0D85">
        <w:t>Carboxyhämoglobin</w:t>
      </w:r>
      <w:proofErr w:type="spellEnd"/>
    </w:p>
    <w:p w14:paraId="3FBD2D2C" w14:textId="5E7D400B" w:rsidR="00D3251A" w:rsidRDefault="009268D5" w:rsidP="00D3251A">
      <w:pPr>
        <w:pStyle w:val="Listenabsatz"/>
        <w:numPr>
          <w:ilvl w:val="0"/>
          <w:numId w:val="23"/>
        </w:numPr>
        <w:spacing w:after="60"/>
      </w:pPr>
      <w:r>
        <w:t>Identifizierung typischer Strukturelemente eines Proteins</w:t>
      </w:r>
    </w:p>
    <w:p w14:paraId="577AD17E" w14:textId="430B3200" w:rsidR="00D3251A" w:rsidRDefault="009268D5" w:rsidP="00D3251A">
      <w:pPr>
        <w:pStyle w:val="Listenabsatz"/>
        <w:numPr>
          <w:ilvl w:val="0"/>
          <w:numId w:val="23"/>
        </w:numPr>
        <w:spacing w:after="60"/>
      </w:pPr>
      <w:r>
        <w:t>Betrachtung des Häm-Komplexes</w:t>
      </w:r>
    </w:p>
    <w:p w14:paraId="1DC3A6D1" w14:textId="3BCF8A4B" w:rsidR="00D3251A" w:rsidRDefault="00FD0D85" w:rsidP="00D3251A">
      <w:pPr>
        <w:pStyle w:val="Listenabsatz"/>
        <w:numPr>
          <w:ilvl w:val="0"/>
          <w:numId w:val="23"/>
        </w:numPr>
        <w:spacing w:after="60"/>
      </w:pPr>
      <w:r>
        <w:t>Untersuchung von Bindungslängen</w:t>
      </w:r>
      <w:r w:rsidR="00E14772">
        <w:t xml:space="preserve"> und Wasserstoffbrücken im Häm-Komplex</w:t>
      </w:r>
    </w:p>
    <w:p w14:paraId="75E363CF" w14:textId="77777777" w:rsidR="00D3251A" w:rsidRDefault="00D3251A" w:rsidP="00D3251A">
      <w:pPr>
        <w:pStyle w:val="KeinLeerraum"/>
      </w:pPr>
    </w:p>
    <w:p w14:paraId="2D04EA61" w14:textId="77777777" w:rsidR="00E93186" w:rsidRPr="00B54A8B" w:rsidRDefault="00E93186" w:rsidP="00E93186">
      <w:pPr>
        <w:pStyle w:val="berschrift4"/>
      </w:pPr>
      <w:r w:rsidRPr="00B54A8B">
        <w:t>Vorteile:</w:t>
      </w:r>
    </w:p>
    <w:p w14:paraId="30A05079" w14:textId="77777777" w:rsidR="00E93186" w:rsidRDefault="00E93186" w:rsidP="00E93186">
      <w:pPr>
        <w:pStyle w:val="Listenabsatz"/>
        <w:numPr>
          <w:ilvl w:val="0"/>
          <w:numId w:val="28"/>
        </w:numPr>
        <w:spacing w:after="60"/>
      </w:pPr>
      <w:r>
        <w:t>Untersuchung anhand von echten kristallographischen Daten</w:t>
      </w:r>
    </w:p>
    <w:p w14:paraId="113C0581" w14:textId="77777777" w:rsidR="00E93186" w:rsidRDefault="00E93186" w:rsidP="00E93186">
      <w:pPr>
        <w:pStyle w:val="Listenabsatz"/>
        <w:numPr>
          <w:ilvl w:val="0"/>
          <w:numId w:val="28"/>
        </w:numPr>
        <w:spacing w:after="60"/>
      </w:pPr>
      <w:r>
        <w:t>Blaupause für die Untersuchung anderer Strukturen</w:t>
      </w:r>
    </w:p>
    <w:p w14:paraId="46ABEDA5" w14:textId="77777777" w:rsidR="00E93186" w:rsidRDefault="00E93186" w:rsidP="00E93186">
      <w:pPr>
        <w:pStyle w:val="KeinLeerraum"/>
      </w:pPr>
    </w:p>
    <w:p w14:paraId="4CC8AD3B" w14:textId="77777777" w:rsidR="00E93186" w:rsidRDefault="00E93186" w:rsidP="00E93186">
      <w:pPr>
        <w:pStyle w:val="berschrift4"/>
      </w:pPr>
      <w:r w:rsidRPr="00B54A8B">
        <w:t>Nachteile:</w:t>
      </w:r>
    </w:p>
    <w:p w14:paraId="49AA858D" w14:textId="77777777" w:rsidR="00E93186" w:rsidRPr="0082101B" w:rsidRDefault="00E93186" w:rsidP="00E93186">
      <w:pPr>
        <w:pStyle w:val="Listenabsatz"/>
        <w:numPr>
          <w:ilvl w:val="0"/>
          <w:numId w:val="29"/>
        </w:numPr>
        <w:spacing w:after="60"/>
      </w:pPr>
      <w:r>
        <w:t>Die Benutzeroberfläche von Mol* ist nicht ganz einfach und tendenziell etwas überladen</w:t>
      </w:r>
    </w:p>
    <w:p w14:paraId="467D4F3A" w14:textId="77777777" w:rsidR="00D3251A" w:rsidRDefault="00D3251A" w:rsidP="00D3251A"/>
    <w:p w14:paraId="50553332" w14:textId="77777777" w:rsidR="00D3251A" w:rsidRPr="00147D5B" w:rsidRDefault="00D3251A" w:rsidP="00D3251A">
      <w:pPr>
        <w:pStyle w:val="berschrift3"/>
        <w:rPr>
          <w:color w:val="FF0000"/>
        </w:rPr>
      </w:pPr>
      <w:r>
        <w:rPr>
          <w:color w:val="FF0000"/>
        </w:rPr>
        <w:t xml:space="preserve">Hinweise und </w:t>
      </w:r>
      <w:r w:rsidRPr="00147D5B">
        <w:rPr>
          <w:color w:val="FF0000"/>
        </w:rPr>
        <w:t>Einschränkungen</w:t>
      </w:r>
    </w:p>
    <w:p w14:paraId="7E8BB5BD" w14:textId="365758DF" w:rsidR="00D3251A" w:rsidRDefault="000208D9" w:rsidP="002262EA">
      <w:r>
        <w:t>Im</w:t>
      </w:r>
      <w:r w:rsidR="00E93186">
        <w:t xml:space="preserve"> </w:t>
      </w:r>
      <w:proofErr w:type="spellStart"/>
      <w:r w:rsidR="00E93186" w:rsidRPr="008428D8">
        <w:rPr>
          <w:color w:val="0000FF"/>
        </w:rPr>
        <w:t>Molekularium</w:t>
      </w:r>
      <w:proofErr w:type="spellEnd"/>
      <w:r w:rsidR="00E93186">
        <w:t xml:space="preserve"> </w:t>
      </w:r>
      <w:r w:rsidR="00F72212">
        <w:t xml:space="preserve">gibt es verschiedene Ansichten des Häm-Komplexes, </w:t>
      </w:r>
      <w:r w:rsidR="00634FC2">
        <w:t xml:space="preserve">so dass man sich die Bearbeitung der Struktur innerhalb von Mol* sparen könnte: </w:t>
      </w:r>
      <w:hyperlink r:id="rId6" w:anchor="Va" w:history="1">
        <w:r w:rsidR="00D960D4" w:rsidRPr="0062231D">
          <w:rPr>
            <w:rStyle w:val="Hyperlink"/>
          </w:rPr>
          <w:t>https://www.swisseduc.ch/chemie/molekularium/komplexe/komplexe.htm#Va</w:t>
        </w:r>
      </w:hyperlink>
    </w:p>
    <w:p w14:paraId="5A83970A" w14:textId="1D6767B7" w:rsidR="00D960D4" w:rsidRDefault="00F85008" w:rsidP="002262EA">
      <w:r>
        <w:t>Allerdings schränkt dies die Möglichkeiten ein (z.B. Betrachtung der Wasserstoffbrücke beim komplexierten Sauerstoff-Molekül</w:t>
      </w:r>
      <w:r w:rsidR="002262EA">
        <w:t xml:space="preserve"> und auch wenn es etwas umständlich erscheinen mag, so hat es doch auch seinen Reiz, direkt mit der Kristallstruktur zu arbeiten und </w:t>
      </w:r>
      <w:r w:rsidR="000208D9">
        <w:t>nicht mit aufbereiteten Ansichten.</w:t>
      </w:r>
    </w:p>
    <w:p w14:paraId="775CB080" w14:textId="0884E27A" w:rsidR="00D3251A" w:rsidRDefault="0008099F" w:rsidP="002262EA">
      <w:r>
        <w:t>Man könnte, falls gewünscht, das Projekt auf Myoglobin ausdehnen.</w:t>
      </w:r>
      <w:r w:rsidR="00825AEF">
        <w:t xml:space="preserve"> Mögliche Strukturen wären beispielsweise:</w:t>
      </w:r>
    </w:p>
    <w:p w14:paraId="78178231" w14:textId="21CDE9D3" w:rsidR="00825AEF" w:rsidRDefault="00825AEF" w:rsidP="005E1157">
      <w:pPr>
        <w:pStyle w:val="KeinLeerraum"/>
      </w:pPr>
      <w:r w:rsidRPr="005E1157">
        <w:rPr>
          <w:color w:val="0000FF"/>
        </w:rPr>
        <w:t>1A6M</w:t>
      </w:r>
      <w:r>
        <w:t xml:space="preserve"> </w:t>
      </w:r>
      <w:r>
        <w:tab/>
        <w:t>Oxymyoglobin</w:t>
      </w:r>
    </w:p>
    <w:p w14:paraId="76D47577" w14:textId="1723DBE6" w:rsidR="00825AEF" w:rsidRDefault="005870CA" w:rsidP="005E1157">
      <w:pPr>
        <w:pStyle w:val="KeinLeerraum"/>
      </w:pPr>
      <w:r w:rsidRPr="005E1157">
        <w:rPr>
          <w:color w:val="0000FF"/>
        </w:rPr>
        <w:t>3OGB</w:t>
      </w:r>
      <w:r>
        <w:tab/>
      </w:r>
      <w:proofErr w:type="spellStart"/>
      <w:r w:rsidR="005E1157">
        <w:t>Deoxymyoglobin</w:t>
      </w:r>
      <w:proofErr w:type="spellEnd"/>
    </w:p>
    <w:p w14:paraId="0768140D" w14:textId="2B117072" w:rsidR="005E1157" w:rsidRPr="00D3251A" w:rsidRDefault="005E1157" w:rsidP="002262EA">
      <w:r w:rsidRPr="005E1157">
        <w:rPr>
          <w:color w:val="0000FF"/>
        </w:rPr>
        <w:t>3NML</w:t>
      </w:r>
      <w:r>
        <w:tab/>
      </w:r>
      <w:proofErr w:type="spellStart"/>
      <w:r>
        <w:t>Carboxymyoglobin</w:t>
      </w:r>
      <w:proofErr w:type="spellEnd"/>
    </w:p>
    <w:p w14:paraId="760C3EDC" w14:textId="77777777" w:rsidR="005E1157" w:rsidRDefault="005E1157">
      <w:pPr>
        <w:spacing w:after="160" w:line="259" w:lineRule="auto"/>
        <w:jc w:val="left"/>
        <w:rPr>
          <w:rFonts w:eastAsia="Times New Roman" w:cs="Calibri"/>
          <w:color w:val="000000"/>
          <w:szCs w:val="20"/>
          <w:lang w:val="de-DE" w:eastAsia="de-DE"/>
        </w:rPr>
      </w:pPr>
      <w:r>
        <w:rPr>
          <w:rFonts w:eastAsia="Times New Roman" w:cs="Calibri"/>
          <w:color w:val="000000"/>
          <w:szCs w:val="20"/>
          <w:lang w:val="de-DE" w:eastAsia="de-DE"/>
        </w:rPr>
        <w:br w:type="page"/>
      </w:r>
    </w:p>
    <w:p w14:paraId="53F0342A" w14:textId="77777777" w:rsidR="00642C18" w:rsidRDefault="00642C18" w:rsidP="00642C18">
      <w:pPr>
        <w:pStyle w:val="berschrift1"/>
      </w:pPr>
      <w:r>
        <w:lastRenderedPageBreak/>
        <w:t xml:space="preserve">Untersuchung von Proteinen – Hämoglobin und </w:t>
      </w:r>
      <w:proofErr w:type="spellStart"/>
      <w:r>
        <w:t>AChE</w:t>
      </w:r>
      <w:proofErr w:type="spellEnd"/>
    </w:p>
    <w:tbl>
      <w:tblPr>
        <w:tblW w:w="5000" w:type="pct"/>
        <w:tblCellSpacing w:w="0" w:type="dxa"/>
        <w:tblCellMar>
          <w:top w:w="60" w:type="dxa"/>
          <w:left w:w="60" w:type="dxa"/>
          <w:bottom w:w="60" w:type="dxa"/>
          <w:right w:w="60" w:type="dxa"/>
        </w:tblCellMar>
        <w:tblLook w:val="04A0" w:firstRow="1" w:lastRow="0" w:firstColumn="1" w:lastColumn="0" w:noHBand="0" w:noVBand="1"/>
      </w:tblPr>
      <w:tblGrid>
        <w:gridCol w:w="9622"/>
      </w:tblGrid>
      <w:tr w:rsidR="00642C18" w14:paraId="745A9CCF" w14:textId="77777777" w:rsidTr="00DE0600">
        <w:trPr>
          <w:tblCellSpacing w:w="0" w:type="dxa"/>
        </w:trPr>
        <w:tc>
          <w:tcPr>
            <w:tcW w:w="5000" w:type="pct"/>
            <w:tcBorders>
              <w:top w:val="single" w:sz="6" w:space="0" w:color="000000"/>
              <w:left w:val="single" w:sz="6" w:space="0" w:color="000000"/>
              <w:bottom w:val="single" w:sz="6" w:space="0" w:color="000000"/>
              <w:right w:val="single" w:sz="6" w:space="0" w:color="000000"/>
            </w:tcBorders>
            <w:shd w:val="clear" w:color="auto" w:fill="DEFBC7"/>
            <w:tcMar>
              <w:top w:w="57" w:type="dxa"/>
              <w:left w:w="57" w:type="dxa"/>
              <w:bottom w:w="57" w:type="dxa"/>
              <w:right w:w="57" w:type="dxa"/>
            </w:tcMar>
            <w:hideMark/>
          </w:tcPr>
          <w:p w14:paraId="410E019B" w14:textId="77777777" w:rsidR="00642C18" w:rsidRPr="001277F4" w:rsidRDefault="00642C18" w:rsidP="00DE0600">
            <w:pPr>
              <w:rPr>
                <w:b/>
                <w:bCs/>
              </w:rPr>
            </w:pPr>
            <w:r w:rsidRPr="001277F4">
              <w:rPr>
                <w:b/>
                <w:bCs/>
              </w:rPr>
              <w:t>Lernziele</w:t>
            </w:r>
          </w:p>
          <w:p w14:paraId="516062B0" w14:textId="77777777" w:rsidR="00642C18" w:rsidRDefault="00642C18" w:rsidP="00642C18">
            <w:pPr>
              <w:pStyle w:val="Listenabsatz"/>
              <w:numPr>
                <w:ilvl w:val="0"/>
                <w:numId w:val="18"/>
              </w:numPr>
            </w:pPr>
            <w:r>
              <w:t>Sie kennen die Protein Data Bank als Ort für Kristallstrukturen von Biomolekülen und wissen, wie man Eigenschaften eines Moleküls untersucht</w:t>
            </w:r>
          </w:p>
          <w:p w14:paraId="79B6C96F" w14:textId="77777777" w:rsidR="00642C18" w:rsidRDefault="00642C18" w:rsidP="00642C18">
            <w:pPr>
              <w:pStyle w:val="Listenabsatz"/>
              <w:numPr>
                <w:ilvl w:val="0"/>
                <w:numId w:val="18"/>
              </w:numPr>
            </w:pPr>
            <w:r>
              <w:t xml:space="preserve">Sie sind mit Aufbau von Hämoglobin vertraut und kennen die Bindungsverhältnisse im </w:t>
            </w:r>
            <w:proofErr w:type="spellStart"/>
            <w:r>
              <w:t>Fe</w:t>
            </w:r>
            <w:proofErr w:type="spellEnd"/>
            <w:r>
              <w:t>-Komplex</w:t>
            </w:r>
          </w:p>
        </w:tc>
      </w:tr>
    </w:tbl>
    <w:p w14:paraId="533EAA35" w14:textId="77777777" w:rsidR="00642C18" w:rsidRDefault="00642C18" w:rsidP="00642C18">
      <w:pPr>
        <w:pStyle w:val="KeinLeerraum"/>
        <w:rPr>
          <w:lang w:val="de-DE" w:eastAsia="de-DE"/>
        </w:rPr>
      </w:pPr>
    </w:p>
    <w:p w14:paraId="26149A95" w14:textId="77777777" w:rsidR="00642C18" w:rsidRDefault="00642C18" w:rsidP="00642C18">
      <w:pPr>
        <w:rPr>
          <w:lang w:val="de-DE" w:eastAsia="de-DE"/>
        </w:rPr>
      </w:pPr>
      <w:r>
        <w:rPr>
          <w:lang w:val="de-DE" w:eastAsia="de-DE"/>
        </w:rPr>
        <w:t xml:space="preserve">Proteinstrukturen sind in der Protein Data Bank der Royal Chemical Society kostenlos abrufbar. Die im Folgenden erklärte Vorgehensweise basiert auf Mol*, einem Werkzeug zur Betrachtung von Molekülstrukturen, welche auch getrennt unter </w:t>
      </w:r>
      <w:hyperlink r:id="rId7" w:history="1">
        <w:r w:rsidRPr="008501BE">
          <w:rPr>
            <w:rStyle w:val="Hyperlink"/>
            <w:rFonts w:eastAsia="Times New Roman" w:cs="Calibri"/>
            <w:szCs w:val="20"/>
            <w:lang w:val="de-DE" w:eastAsia="de-DE"/>
          </w:rPr>
          <w:t>www.molstar.org</w:t>
        </w:r>
      </w:hyperlink>
      <w:r>
        <w:rPr>
          <w:lang w:val="de-DE" w:eastAsia="de-DE"/>
        </w:rPr>
        <w:t xml:space="preserve"> aufgerufen werden kann. </w:t>
      </w:r>
    </w:p>
    <w:p w14:paraId="7F7B0C1C" w14:textId="77777777" w:rsidR="00642C18" w:rsidRDefault="00642C18" w:rsidP="00642C18">
      <w:pPr>
        <w:rPr>
          <w:lang w:val="de-DE" w:eastAsia="de-DE"/>
        </w:rPr>
      </w:pPr>
      <w:r w:rsidRPr="00462676">
        <w:rPr>
          <w:lang w:val="de-DE" w:eastAsia="de-DE"/>
        </w:rPr>
        <w:t xml:space="preserve">Rufen Sie über Ihren Browser die Seite </w:t>
      </w:r>
      <w:hyperlink r:id="rId8" w:history="1">
        <w:r w:rsidRPr="008501BE">
          <w:rPr>
            <w:rStyle w:val="Hyperlink"/>
            <w:rFonts w:eastAsia="Times New Roman" w:cs="Calibri"/>
            <w:szCs w:val="20"/>
            <w:lang w:val="de-DE" w:eastAsia="de-DE"/>
          </w:rPr>
          <w:t>www.rcsb.org</w:t>
        </w:r>
      </w:hyperlink>
      <w:r>
        <w:rPr>
          <w:color w:val="0000FF"/>
          <w:lang w:val="de-DE" w:eastAsia="de-DE"/>
        </w:rPr>
        <w:t xml:space="preserve"> </w:t>
      </w:r>
      <w:r w:rsidRPr="00462676">
        <w:rPr>
          <w:lang w:val="de-DE" w:eastAsia="de-DE"/>
        </w:rPr>
        <w:t>auf</w:t>
      </w:r>
      <w:r>
        <w:rPr>
          <w:lang w:val="de-DE" w:eastAsia="de-DE"/>
        </w:rPr>
        <w:t>,</w:t>
      </w:r>
      <w:r w:rsidRPr="00462676">
        <w:rPr>
          <w:lang w:val="de-DE" w:eastAsia="de-DE"/>
        </w:rPr>
        <w:t xml:space="preserve"> geben Sie dann bei </w:t>
      </w:r>
      <w:r w:rsidRPr="007B40F3">
        <w:rPr>
          <w:color w:val="FF00FF"/>
          <w:lang w:val="de-DE" w:eastAsia="de-DE"/>
        </w:rPr>
        <w:t xml:space="preserve">3D </w:t>
      </w:r>
      <w:proofErr w:type="spellStart"/>
      <w:r w:rsidRPr="007B40F3">
        <w:rPr>
          <w:color w:val="FF00FF"/>
          <w:lang w:val="de-DE" w:eastAsia="de-DE"/>
        </w:rPr>
        <w:t>Structures</w:t>
      </w:r>
      <w:proofErr w:type="spellEnd"/>
      <w:r w:rsidRPr="00462676">
        <w:rPr>
          <w:lang w:val="de-DE" w:eastAsia="de-DE"/>
        </w:rPr>
        <w:t xml:space="preserve"> den Code für die </w:t>
      </w:r>
      <w:r>
        <w:rPr>
          <w:lang w:val="de-DE" w:eastAsia="de-DE"/>
        </w:rPr>
        <w:t>gewünschte Kristall</w:t>
      </w:r>
      <w:r w:rsidRPr="00462676">
        <w:rPr>
          <w:lang w:val="de-DE" w:eastAsia="de-DE"/>
        </w:rPr>
        <w:t xml:space="preserve">struktur </w:t>
      </w:r>
      <w:r>
        <w:rPr>
          <w:lang w:val="de-DE" w:eastAsia="de-DE"/>
        </w:rPr>
        <w:t xml:space="preserve">ein und klicken Sie dann auf </w:t>
      </w:r>
      <w:r w:rsidRPr="00B21F9B">
        <w:rPr>
          <w:color w:val="FF00FF"/>
          <w:lang w:val="de-DE" w:eastAsia="de-DE"/>
        </w:rPr>
        <w:t>Enter</w:t>
      </w:r>
      <w:r>
        <w:rPr>
          <w:lang w:val="de-DE" w:eastAsia="de-DE"/>
        </w:rPr>
        <w:t>.</w:t>
      </w:r>
      <w:r w:rsidRPr="00D25B86">
        <w:rPr>
          <w:lang w:val="de-DE" w:eastAsia="de-DE"/>
        </w:rPr>
        <w:t xml:space="preserve"> </w:t>
      </w:r>
    </w:p>
    <w:p w14:paraId="2E8C810A" w14:textId="77777777" w:rsidR="00642C18" w:rsidRDefault="00642C18" w:rsidP="00642C18">
      <w:pPr>
        <w:pStyle w:val="KeinLeerraum"/>
        <w:rPr>
          <w:rFonts w:eastAsia="Times New Roman" w:cs="Calibri"/>
          <w:color w:val="000000"/>
          <w:szCs w:val="20"/>
          <w:lang w:val="de-DE" w:eastAsia="de-DE"/>
        </w:rPr>
      </w:pPr>
      <w:r w:rsidRPr="004369E8">
        <w:rPr>
          <w:noProof/>
          <w:lang w:val="de-DE" w:eastAsia="de-DE"/>
        </w:rPr>
        <w:drawing>
          <wp:inline distT="0" distB="0" distL="0" distR="0" wp14:anchorId="31A995EC" wp14:editId="51E9465D">
            <wp:extent cx="6120130" cy="486410"/>
            <wp:effectExtent l="0" t="0" r="0" b="8890"/>
            <wp:docPr id="1302668110"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9502674" name=""/>
                    <pic:cNvPicPr/>
                  </pic:nvPicPr>
                  <pic:blipFill>
                    <a:blip r:embed="rId9"/>
                    <a:stretch>
                      <a:fillRect/>
                    </a:stretch>
                  </pic:blipFill>
                  <pic:spPr>
                    <a:xfrm>
                      <a:off x="0" y="0"/>
                      <a:ext cx="6120130" cy="486410"/>
                    </a:xfrm>
                    <a:prstGeom prst="rect">
                      <a:avLst/>
                    </a:prstGeom>
                  </pic:spPr>
                </pic:pic>
              </a:graphicData>
            </a:graphic>
          </wp:inline>
        </w:drawing>
      </w:r>
    </w:p>
    <w:p w14:paraId="5F3F21A4" w14:textId="77777777" w:rsidR="00642C18" w:rsidRDefault="00642C18" w:rsidP="00642C18">
      <w:pPr>
        <w:pStyle w:val="KeinLeerraum"/>
      </w:pPr>
    </w:p>
    <w:p w14:paraId="13FA7596" w14:textId="77777777" w:rsidR="00642C18" w:rsidRDefault="00642C18" w:rsidP="00642C18">
      <w:pPr>
        <w:rPr>
          <w:lang w:val="de-DE" w:eastAsia="de-DE"/>
        </w:rPr>
      </w:pPr>
      <w:r w:rsidRPr="007B40F3">
        <w:t>Im Z</w:t>
      </w:r>
      <w:proofErr w:type="spellStart"/>
      <w:r>
        <w:rPr>
          <w:lang w:val="de-DE" w:eastAsia="de-DE"/>
        </w:rPr>
        <w:t>usammenhang</w:t>
      </w:r>
      <w:proofErr w:type="spellEnd"/>
      <w:r>
        <w:rPr>
          <w:lang w:val="de-DE" w:eastAsia="de-DE"/>
        </w:rPr>
        <w:t xml:space="preserve"> mit Hämoglobin bieten sich unter anderem die folgenden Strukturen an:</w:t>
      </w:r>
    </w:p>
    <w:p w14:paraId="0A7DA947" w14:textId="77777777" w:rsidR="00642C18" w:rsidRDefault="00642C18" w:rsidP="00642C18">
      <w:pPr>
        <w:pStyle w:val="KeinLeerraum"/>
        <w:rPr>
          <w:lang w:val="de-DE" w:eastAsia="de-DE"/>
        </w:rPr>
      </w:pPr>
      <w:r w:rsidRPr="00B21F9B">
        <w:rPr>
          <w:color w:val="0000FF"/>
          <w:lang w:val="de-DE" w:eastAsia="de-DE"/>
        </w:rPr>
        <w:t>1HHO</w:t>
      </w:r>
      <w:r>
        <w:rPr>
          <w:lang w:val="de-DE" w:eastAsia="de-DE"/>
        </w:rPr>
        <w:tab/>
        <w:t>Menschliches Oxyhämoglobin (mit komplexiertem Sauerstoff)</w:t>
      </w:r>
    </w:p>
    <w:p w14:paraId="11D3BB99" w14:textId="77777777" w:rsidR="00642C18" w:rsidRDefault="00642C18" w:rsidP="00642C18">
      <w:pPr>
        <w:pStyle w:val="KeinLeerraum"/>
        <w:rPr>
          <w:lang w:val="de-DE" w:eastAsia="de-DE"/>
        </w:rPr>
      </w:pPr>
      <w:r w:rsidRPr="00B21F9B">
        <w:rPr>
          <w:color w:val="0000FF"/>
          <w:lang w:val="de-DE" w:eastAsia="de-DE"/>
        </w:rPr>
        <w:t>2HHB</w:t>
      </w:r>
      <w:r>
        <w:rPr>
          <w:lang w:val="de-DE" w:eastAsia="de-DE"/>
        </w:rPr>
        <w:tab/>
        <w:t xml:space="preserve">Menschliches </w:t>
      </w:r>
      <w:proofErr w:type="spellStart"/>
      <w:r>
        <w:rPr>
          <w:lang w:val="de-DE" w:eastAsia="de-DE"/>
        </w:rPr>
        <w:t>Deoxyhämoglobin</w:t>
      </w:r>
      <w:proofErr w:type="spellEnd"/>
      <w:r>
        <w:rPr>
          <w:lang w:val="de-DE" w:eastAsia="de-DE"/>
        </w:rPr>
        <w:t xml:space="preserve"> (</w:t>
      </w:r>
      <w:proofErr w:type="gramStart"/>
      <w:r>
        <w:rPr>
          <w:lang w:val="de-DE" w:eastAsia="de-DE"/>
        </w:rPr>
        <w:t>ohne komplexiertem Sauerstoff</w:t>
      </w:r>
      <w:proofErr w:type="gramEnd"/>
      <w:r>
        <w:rPr>
          <w:lang w:val="de-DE" w:eastAsia="de-DE"/>
        </w:rPr>
        <w:t>)</w:t>
      </w:r>
    </w:p>
    <w:p w14:paraId="02D095E8" w14:textId="77777777" w:rsidR="00642C18" w:rsidRDefault="00642C18" w:rsidP="00642C18">
      <w:pPr>
        <w:pStyle w:val="KeinLeerraum"/>
        <w:rPr>
          <w:lang w:val="de-DE" w:eastAsia="de-DE"/>
        </w:rPr>
      </w:pPr>
      <w:r w:rsidRPr="00B21F9B">
        <w:rPr>
          <w:color w:val="0000FF"/>
          <w:lang w:val="de-DE" w:eastAsia="de-DE"/>
        </w:rPr>
        <w:t>4MQG</w:t>
      </w:r>
      <w:r>
        <w:rPr>
          <w:lang w:val="de-DE" w:eastAsia="de-DE"/>
        </w:rPr>
        <w:t xml:space="preserve"> </w:t>
      </w:r>
      <w:r>
        <w:rPr>
          <w:lang w:val="de-DE" w:eastAsia="de-DE"/>
        </w:rPr>
        <w:tab/>
        <w:t xml:space="preserve">Menschliches </w:t>
      </w:r>
      <w:proofErr w:type="spellStart"/>
      <w:r>
        <w:rPr>
          <w:lang w:val="de-DE" w:eastAsia="de-DE"/>
        </w:rPr>
        <w:t>Carboxyhämoglobin</w:t>
      </w:r>
      <w:proofErr w:type="spellEnd"/>
      <w:r>
        <w:rPr>
          <w:lang w:val="de-DE" w:eastAsia="de-DE"/>
        </w:rPr>
        <w:t xml:space="preserve"> (mit komplexiertem Kohlenmonoxid)</w:t>
      </w:r>
    </w:p>
    <w:p w14:paraId="17139709" w14:textId="77777777" w:rsidR="00642C18" w:rsidRDefault="00642C18" w:rsidP="00642C18">
      <w:pPr>
        <w:pStyle w:val="KeinLeerraum"/>
        <w:rPr>
          <w:lang w:val="de-DE" w:eastAsia="de-DE"/>
        </w:rPr>
      </w:pPr>
    </w:p>
    <w:p w14:paraId="6595FF20" w14:textId="77777777" w:rsidR="00642C18" w:rsidRDefault="00642C18" w:rsidP="00642C18">
      <w:pPr>
        <w:pStyle w:val="KeinLeerraum"/>
        <w:rPr>
          <w:lang w:val="de-DE" w:eastAsia="de-DE"/>
        </w:rPr>
      </w:pPr>
      <w:r w:rsidRPr="00DE35C2">
        <w:rPr>
          <w:noProof/>
          <w:lang w:val="de-DE" w:eastAsia="de-DE"/>
        </w:rPr>
        <w:drawing>
          <wp:inline distT="0" distB="0" distL="0" distR="0" wp14:anchorId="7D3D507F" wp14:editId="34461BDD">
            <wp:extent cx="6120130" cy="333375"/>
            <wp:effectExtent l="0" t="0" r="0" b="9525"/>
            <wp:docPr id="617361579"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2065631" name=""/>
                    <pic:cNvPicPr/>
                  </pic:nvPicPr>
                  <pic:blipFill>
                    <a:blip r:embed="rId10"/>
                    <a:stretch>
                      <a:fillRect/>
                    </a:stretch>
                  </pic:blipFill>
                  <pic:spPr>
                    <a:xfrm>
                      <a:off x="0" y="0"/>
                      <a:ext cx="6120130" cy="333375"/>
                    </a:xfrm>
                    <a:prstGeom prst="rect">
                      <a:avLst/>
                    </a:prstGeom>
                  </pic:spPr>
                </pic:pic>
              </a:graphicData>
            </a:graphic>
          </wp:inline>
        </w:drawing>
      </w:r>
    </w:p>
    <w:p w14:paraId="46694AB6" w14:textId="77777777" w:rsidR="00642C18" w:rsidRDefault="00642C18" w:rsidP="00642C18">
      <w:pPr>
        <w:pStyle w:val="KeinLeerraum"/>
        <w:rPr>
          <w:lang w:val="de-DE" w:eastAsia="de-DE"/>
        </w:rPr>
      </w:pPr>
      <w:r>
        <w:rPr>
          <w:lang w:val="de-DE" w:eastAsia="de-DE"/>
        </w:rPr>
        <w:t xml:space="preserve">Wählen Sie nun den Tab </w:t>
      </w:r>
      <w:proofErr w:type="spellStart"/>
      <w:r w:rsidRPr="00462676">
        <w:rPr>
          <w:color w:val="FF00FF"/>
          <w:lang w:val="de-DE" w:eastAsia="de-DE"/>
        </w:rPr>
        <w:t>Structure</w:t>
      </w:r>
      <w:proofErr w:type="spellEnd"/>
      <w:r w:rsidRPr="00462676">
        <w:rPr>
          <w:color w:val="FF00FF"/>
          <w:lang w:val="de-DE" w:eastAsia="de-DE"/>
        </w:rPr>
        <w:t xml:space="preserve"> </w:t>
      </w:r>
      <w:r w:rsidRPr="00462676">
        <w:rPr>
          <w:lang w:val="de-DE" w:eastAsia="de-DE"/>
        </w:rPr>
        <w:t xml:space="preserve">aus </w:t>
      </w:r>
      <w:r>
        <w:rPr>
          <w:lang w:val="de-DE" w:eastAsia="de-DE"/>
        </w:rPr>
        <w:t>–</w:t>
      </w:r>
      <w:r w:rsidRPr="00462676">
        <w:rPr>
          <w:lang w:val="de-DE" w:eastAsia="de-DE"/>
        </w:rPr>
        <w:t xml:space="preserve"> </w:t>
      </w:r>
      <w:r>
        <w:rPr>
          <w:lang w:val="de-DE" w:eastAsia="de-DE"/>
        </w:rPr>
        <w:t xml:space="preserve">in der Folge erscheint </w:t>
      </w:r>
      <w:r w:rsidRPr="00462676">
        <w:rPr>
          <w:lang w:val="de-DE" w:eastAsia="de-DE"/>
        </w:rPr>
        <w:t xml:space="preserve">die Struktur des </w:t>
      </w:r>
      <w:r>
        <w:rPr>
          <w:lang w:val="de-DE" w:eastAsia="de-DE"/>
        </w:rPr>
        <w:t xml:space="preserve">Proteins </w:t>
      </w:r>
      <w:r w:rsidRPr="00462676">
        <w:rPr>
          <w:lang w:val="de-DE" w:eastAsia="de-DE"/>
        </w:rPr>
        <w:t>in der sogenannten Cartoon-Darstellung</w:t>
      </w:r>
      <w:r>
        <w:rPr>
          <w:lang w:val="de-DE" w:eastAsia="de-DE"/>
        </w:rPr>
        <w:t xml:space="preserve">; ganz oben ist die Primärstruktur, also die Aminosäuresequenz, gezeigt. Wählt man hier eine Aminosäure (repräsentiert durch den </w:t>
      </w:r>
      <w:proofErr w:type="spellStart"/>
      <w:r>
        <w:rPr>
          <w:lang w:val="de-DE" w:eastAsia="de-DE"/>
        </w:rPr>
        <w:t>EinBuchstaben</w:t>
      </w:r>
      <w:proofErr w:type="spellEnd"/>
      <w:r>
        <w:rPr>
          <w:lang w:val="de-DE" w:eastAsia="de-DE"/>
        </w:rPr>
        <w:t>-Code), so wird die entsprechende Stelle in der Cartoon-Darstellung hervorgehoben.</w:t>
      </w:r>
    </w:p>
    <w:p w14:paraId="50640B06" w14:textId="77777777" w:rsidR="00642C18" w:rsidRPr="00462676" w:rsidRDefault="00642C18" w:rsidP="00642C18">
      <w:pPr>
        <w:pStyle w:val="KeinLeerraum"/>
        <w:jc w:val="center"/>
        <w:rPr>
          <w:rFonts w:ascii="Times New Roman" w:hAnsi="Times New Roman" w:cs="Times New Roman"/>
          <w:lang w:val="de-DE" w:eastAsia="de-DE"/>
        </w:rPr>
      </w:pPr>
      <w:r w:rsidRPr="00593E4E">
        <w:rPr>
          <w:rFonts w:eastAsia="Times New Roman" w:cs="Calibri"/>
          <w:noProof/>
          <w:color w:val="000000"/>
          <w:szCs w:val="20"/>
          <w:lang w:val="de-DE" w:eastAsia="de-DE"/>
        </w:rPr>
        <w:drawing>
          <wp:inline distT="0" distB="0" distL="0" distR="0" wp14:anchorId="00A7AD5A" wp14:editId="3BB214C9">
            <wp:extent cx="4716780" cy="3268174"/>
            <wp:effectExtent l="0" t="0" r="7620" b="8890"/>
            <wp:docPr id="1645722190"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6536562" name=""/>
                    <pic:cNvPicPr/>
                  </pic:nvPicPr>
                  <pic:blipFill>
                    <a:blip r:embed="rId11"/>
                    <a:stretch>
                      <a:fillRect/>
                    </a:stretch>
                  </pic:blipFill>
                  <pic:spPr>
                    <a:xfrm>
                      <a:off x="0" y="0"/>
                      <a:ext cx="4728211" cy="3276094"/>
                    </a:xfrm>
                    <a:prstGeom prst="rect">
                      <a:avLst/>
                    </a:prstGeom>
                  </pic:spPr>
                </pic:pic>
              </a:graphicData>
            </a:graphic>
          </wp:inline>
        </w:drawing>
      </w:r>
    </w:p>
    <w:p w14:paraId="2907B607" w14:textId="77777777" w:rsidR="00642C18" w:rsidRDefault="00642C18" w:rsidP="00642C18">
      <w:pPr>
        <w:rPr>
          <w:lang w:val="de-DE" w:eastAsia="de-DE"/>
        </w:rPr>
      </w:pPr>
    </w:p>
    <w:p w14:paraId="7085B150" w14:textId="27DF0402" w:rsidR="00642C18" w:rsidRDefault="00642C18" w:rsidP="00642C18">
      <w:pPr>
        <w:rPr>
          <w:rFonts w:eastAsia="Times New Roman" w:cs="Calibri"/>
          <w:color w:val="000000"/>
          <w:szCs w:val="20"/>
          <w:lang w:val="de-DE" w:eastAsia="de-DE"/>
        </w:rPr>
      </w:pPr>
      <w:r w:rsidRPr="00162D16">
        <w:rPr>
          <w:noProof/>
          <w:lang w:val="de-DE" w:eastAsia="de-DE"/>
        </w:rPr>
        <w:drawing>
          <wp:anchor distT="0" distB="0" distL="36195" distR="36195" simplePos="0" relativeHeight="251710464" behindDoc="0" locked="0" layoutInCell="1" allowOverlap="1" wp14:anchorId="39D43A9D" wp14:editId="1DD964F1">
            <wp:simplePos x="0" y="0"/>
            <wp:positionH relativeFrom="margin">
              <wp:posOffset>622300</wp:posOffset>
            </wp:positionH>
            <wp:positionV relativeFrom="paragraph">
              <wp:posOffset>503555</wp:posOffset>
            </wp:positionV>
            <wp:extent cx="129600" cy="111600"/>
            <wp:effectExtent l="0" t="0" r="3810" b="3175"/>
            <wp:wrapSquare wrapText="bothSides"/>
            <wp:docPr id="292887326"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44064455" name=""/>
                    <pic:cNvPicPr/>
                  </pic:nvPicPr>
                  <pic:blipFill>
                    <a:blip r:embed="rId12">
                      <a:extLst>
                        <a:ext uri="{28A0092B-C50C-407E-A947-70E740481C1C}">
                          <a14:useLocalDpi xmlns:a14="http://schemas.microsoft.com/office/drawing/2010/main" val="0"/>
                        </a:ext>
                      </a:extLst>
                    </a:blip>
                    <a:stretch>
                      <a:fillRect/>
                    </a:stretch>
                  </pic:blipFill>
                  <pic:spPr>
                    <a:xfrm>
                      <a:off x="0" y="0"/>
                      <a:ext cx="129600" cy="111600"/>
                    </a:xfrm>
                    <a:prstGeom prst="rect">
                      <a:avLst/>
                    </a:prstGeom>
                  </pic:spPr>
                </pic:pic>
              </a:graphicData>
            </a:graphic>
            <wp14:sizeRelH relativeFrom="margin">
              <wp14:pctWidth>0</wp14:pctWidth>
            </wp14:sizeRelH>
            <wp14:sizeRelV relativeFrom="margin">
              <wp14:pctHeight>0</wp14:pctHeight>
            </wp14:sizeRelV>
          </wp:anchor>
        </w:drawing>
      </w:r>
      <w:r w:rsidRPr="00195C78">
        <w:rPr>
          <w:noProof/>
          <w:lang w:val="de-DE" w:eastAsia="de-DE"/>
        </w:rPr>
        <w:drawing>
          <wp:anchor distT="0" distB="0" distL="36195" distR="36195" simplePos="0" relativeHeight="251711488" behindDoc="0" locked="0" layoutInCell="1" allowOverlap="1" wp14:anchorId="3802251A" wp14:editId="45562F16">
            <wp:simplePos x="0" y="0"/>
            <wp:positionH relativeFrom="column">
              <wp:posOffset>1706924</wp:posOffset>
            </wp:positionH>
            <wp:positionV relativeFrom="paragraph">
              <wp:posOffset>495711</wp:posOffset>
            </wp:positionV>
            <wp:extent cx="82800" cy="140400"/>
            <wp:effectExtent l="0" t="0" r="0" b="0"/>
            <wp:wrapSquare wrapText="bothSides"/>
            <wp:docPr id="60923404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7151914" name=""/>
                    <pic:cNvPicPr/>
                  </pic:nvPicPr>
                  <pic:blipFill>
                    <a:blip r:embed="rId13">
                      <a:extLst>
                        <a:ext uri="{28A0092B-C50C-407E-A947-70E740481C1C}">
                          <a14:useLocalDpi xmlns:a14="http://schemas.microsoft.com/office/drawing/2010/main" val="0"/>
                        </a:ext>
                      </a:extLst>
                    </a:blip>
                    <a:stretch>
                      <a:fillRect/>
                    </a:stretch>
                  </pic:blipFill>
                  <pic:spPr>
                    <a:xfrm>
                      <a:off x="0" y="0"/>
                      <a:ext cx="82800" cy="140400"/>
                    </a:xfrm>
                    <a:prstGeom prst="rect">
                      <a:avLst/>
                    </a:prstGeom>
                  </pic:spPr>
                </pic:pic>
              </a:graphicData>
            </a:graphic>
            <wp14:sizeRelH relativeFrom="margin">
              <wp14:pctWidth>0</wp14:pctWidth>
            </wp14:sizeRelH>
            <wp14:sizeRelV relativeFrom="margin">
              <wp14:pctHeight>0</wp14:pctHeight>
            </wp14:sizeRelV>
          </wp:anchor>
        </w:drawing>
      </w:r>
      <w:r>
        <w:rPr>
          <w:lang w:val="de-DE" w:eastAsia="de-DE"/>
        </w:rPr>
        <w:t xml:space="preserve">In Kristallstrukturen von Proteinen finden sich meist noch Wassermoleküle (als rote Punkte erkennbar). Diese stammen vom Lösungsmittel, aus welchem das Protein kristallisiert wurde und sind für die weiteren Untersuchungen nicht von Bedeutung sind. Unter </w:t>
      </w:r>
      <w:r w:rsidRPr="007E35EA">
        <w:rPr>
          <w:color w:val="FF00FF"/>
          <w:lang w:val="de-DE" w:eastAsia="de-DE"/>
        </w:rPr>
        <w:t>Components</w:t>
      </w:r>
      <w:r>
        <w:rPr>
          <w:lang w:val="de-DE" w:eastAsia="de-DE"/>
        </w:rPr>
        <w:t xml:space="preserve"> sind die unterschiedlichen Bestandteile der Struktur aufgelistet. Durch Klicken auf das Augen-beziehungsweise Mülleimer-Symbol können diese ausgeblendet, beziehungsweise gelöscht werden.</w:t>
      </w:r>
    </w:p>
    <w:p w14:paraId="128D124D" w14:textId="5AEBC39C" w:rsidR="00EF3DAD" w:rsidRPr="008A29BA" w:rsidRDefault="00EF3DAD" w:rsidP="00222500">
      <w:pPr>
        <w:rPr>
          <w:b/>
          <w:bCs/>
          <w:color w:val="FF0000"/>
          <w:lang w:val="de-DE" w:eastAsia="de-DE"/>
        </w:rPr>
      </w:pPr>
      <w:r w:rsidRPr="008A29BA">
        <w:rPr>
          <w:b/>
          <w:bCs/>
          <w:color w:val="FF0000"/>
          <w:lang w:val="de-DE" w:eastAsia="de-DE"/>
        </w:rPr>
        <w:lastRenderedPageBreak/>
        <w:t>Aufgabe 1</w:t>
      </w:r>
    </w:p>
    <w:p w14:paraId="6BE5C30D" w14:textId="02052F8B" w:rsidR="001D19DD" w:rsidRDefault="00EF3DAD" w:rsidP="00222500">
      <w:pPr>
        <w:rPr>
          <w:lang w:val="de-DE" w:eastAsia="de-DE"/>
        </w:rPr>
      </w:pPr>
      <w:r>
        <w:rPr>
          <w:lang w:val="de-DE" w:eastAsia="de-DE"/>
        </w:rPr>
        <w:t xml:space="preserve">Klicken Sie bei </w:t>
      </w:r>
      <w:proofErr w:type="spellStart"/>
      <w:r w:rsidRPr="008A29BA">
        <w:rPr>
          <w:color w:val="FF00FF"/>
          <w:lang w:val="de-DE" w:eastAsia="de-DE"/>
        </w:rPr>
        <w:t>Water</w:t>
      </w:r>
      <w:proofErr w:type="spellEnd"/>
      <w:r w:rsidRPr="008A29BA">
        <w:rPr>
          <w:color w:val="FF00FF"/>
          <w:lang w:val="de-DE" w:eastAsia="de-DE"/>
        </w:rPr>
        <w:t xml:space="preserve"> </w:t>
      </w:r>
      <w:r>
        <w:rPr>
          <w:lang w:val="de-DE" w:eastAsia="de-DE"/>
        </w:rPr>
        <w:t xml:space="preserve">und </w:t>
      </w:r>
      <w:r w:rsidRPr="008A29BA">
        <w:rPr>
          <w:color w:val="FF00FF"/>
          <w:lang w:val="de-DE" w:eastAsia="de-DE"/>
        </w:rPr>
        <w:t xml:space="preserve">Ion </w:t>
      </w:r>
      <w:r>
        <w:rPr>
          <w:lang w:val="de-DE" w:eastAsia="de-DE"/>
        </w:rPr>
        <w:t xml:space="preserve">auf das </w:t>
      </w:r>
      <w:r w:rsidR="00E87A62" w:rsidRPr="008A29BA">
        <w:rPr>
          <w:color w:val="FF00FF"/>
          <w:lang w:val="de-DE" w:eastAsia="de-DE"/>
        </w:rPr>
        <w:t>Mülleimer-Symbol</w:t>
      </w:r>
      <w:r w:rsidR="00E87A62">
        <w:rPr>
          <w:lang w:val="de-DE" w:eastAsia="de-DE"/>
        </w:rPr>
        <w:t xml:space="preserve"> und beschreiben Sie dann, welche Strukturelemente eines Proteins </w:t>
      </w:r>
      <w:r w:rsidR="008A29BA">
        <w:rPr>
          <w:lang w:val="de-DE" w:eastAsia="de-DE"/>
        </w:rPr>
        <w:t>in der Struktur erkennbar sind und welche nicht.</w:t>
      </w:r>
      <w:r w:rsidR="00E543F5">
        <w:rPr>
          <w:lang w:val="de-DE" w:eastAsia="de-DE"/>
        </w:rPr>
        <w:t xml:space="preserve"> Um diese besser nachvollziehen zu können, ändern Sie zuerst noch die Farbgebung im Protein</w:t>
      </w:r>
      <w:r w:rsidR="001D19DD">
        <w:rPr>
          <w:lang w:val="de-DE" w:eastAsia="de-DE"/>
        </w:rPr>
        <w:t>:</w:t>
      </w:r>
    </w:p>
    <w:p w14:paraId="17F752C5" w14:textId="09D169B1" w:rsidR="00BA7183" w:rsidRDefault="0036233E" w:rsidP="00222500">
      <w:pPr>
        <w:rPr>
          <w:lang w:val="de-DE" w:eastAsia="de-DE"/>
        </w:rPr>
      </w:pPr>
      <w:r>
        <w:rPr>
          <w:noProof/>
          <w:lang w:val="de-DE" w:eastAsia="de-DE"/>
        </w:rPr>
        <mc:AlternateContent>
          <mc:Choice Requires="wps">
            <w:drawing>
              <wp:anchor distT="0" distB="0" distL="114300" distR="114300" simplePos="0" relativeHeight="251677696" behindDoc="0" locked="0" layoutInCell="1" allowOverlap="1" wp14:anchorId="4B47023E" wp14:editId="40453E36">
                <wp:simplePos x="0" y="0"/>
                <wp:positionH relativeFrom="column">
                  <wp:posOffset>812719</wp:posOffset>
                </wp:positionH>
                <wp:positionV relativeFrom="paragraph">
                  <wp:posOffset>1768299</wp:posOffset>
                </wp:positionV>
                <wp:extent cx="428130" cy="158566"/>
                <wp:effectExtent l="0" t="0" r="10160" b="13335"/>
                <wp:wrapNone/>
                <wp:docPr id="427913031" name="Rechteck: abgerundete Ecken 1"/>
                <wp:cNvGraphicFramePr/>
                <a:graphic xmlns:a="http://schemas.openxmlformats.org/drawingml/2006/main">
                  <a:graphicData uri="http://schemas.microsoft.com/office/word/2010/wordprocessingShape">
                    <wps:wsp>
                      <wps:cNvSpPr/>
                      <wps:spPr>
                        <a:xfrm>
                          <a:off x="0" y="0"/>
                          <a:ext cx="428130" cy="158566"/>
                        </a:xfrm>
                        <a:prstGeom prst="roundRect">
                          <a:avLst/>
                        </a:prstGeom>
                        <a:noFill/>
                        <a:ln>
                          <a:solidFill>
                            <a:srgbClr val="FF000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w14:anchorId="7734F803" id="Rechteck: abgerundete Ecken 1" o:spid="_x0000_s1026" style="position:absolute;margin-left:64pt;margin-top:139.25pt;width:33.7pt;height:12.5pt;z-index:25167769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" filled="f" strokecolor="red" strokeweight="1pt">
                <v:stroke joinstyle="miter"/>
              </v:roundrect>
            </w:pict>
          </mc:Fallback>
        </mc:AlternateContent>
      </w:r>
      <w:r>
        <w:rPr>
          <w:noProof/>
          <w:lang w:val="de-DE" w:eastAsia="de-DE"/>
        </w:rPr>
        <mc:AlternateContent>
          <mc:Choice Requires="wps">
            <w:drawing>
              <wp:anchor distT="0" distB="0" distL="114300" distR="114300" simplePos="0" relativeHeight="251675648" behindDoc="0" locked="0" layoutInCell="1" allowOverlap="1" wp14:anchorId="26D6D550" wp14:editId="7FB1D2F1">
                <wp:simplePos x="0" y="0"/>
                <wp:positionH relativeFrom="column">
                  <wp:posOffset>1531554</wp:posOffset>
                </wp:positionH>
                <wp:positionV relativeFrom="paragraph">
                  <wp:posOffset>436340</wp:posOffset>
                </wp:positionV>
                <wp:extent cx="211422" cy="158566"/>
                <wp:effectExtent l="0" t="0" r="17780" b="13335"/>
                <wp:wrapNone/>
                <wp:docPr id="1597877299" name="Rechteck: abgerundete Ecken 1"/>
                <wp:cNvGraphicFramePr/>
                <a:graphic xmlns:a="http://schemas.openxmlformats.org/drawingml/2006/main">
                  <a:graphicData uri="http://schemas.microsoft.com/office/word/2010/wordprocessingShape">
                    <wps:wsp>
                      <wps:cNvSpPr/>
                      <wps:spPr>
                        <a:xfrm>
                          <a:off x="0" y="0"/>
                          <a:ext cx="211422" cy="158566"/>
                        </a:xfrm>
                        <a:prstGeom prst="roundRect">
                          <a:avLst/>
                        </a:prstGeom>
                        <a:noFill/>
                        <a:ln>
                          <a:solidFill>
                            <a:srgbClr val="FF000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w14:anchorId="188F622D" id="Rechteck: abgerundete Ecken 1" o:spid="_x0000_s1026" style="position:absolute;margin-left:120.6pt;margin-top:34.35pt;width:16.65pt;height:12.5pt;z-index:25167564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" filled="f" strokecolor="red" strokeweight="1pt">
                <v:stroke joinstyle="miter"/>
              </v:roundrect>
            </w:pict>
          </mc:Fallback>
        </mc:AlternateContent>
      </w:r>
      <w:r>
        <w:rPr>
          <w:noProof/>
          <w:lang w:val="de-DE" w:eastAsia="de-DE"/>
        </w:rPr>
        <mc:AlternateContent>
          <mc:Choice Requires="wps">
            <w:drawing>
              <wp:anchor distT="0" distB="0" distL="114300" distR="114300" simplePos="0" relativeHeight="251673600" behindDoc="0" locked="0" layoutInCell="1" allowOverlap="1" wp14:anchorId="3834B9E4" wp14:editId="25D7D41B">
                <wp:simplePos x="0" y="0"/>
                <wp:positionH relativeFrom="column">
                  <wp:posOffset>29147</wp:posOffset>
                </wp:positionH>
                <wp:positionV relativeFrom="paragraph">
                  <wp:posOffset>434887</wp:posOffset>
                </wp:positionV>
                <wp:extent cx="570840" cy="158566"/>
                <wp:effectExtent l="0" t="0" r="20320" b="13335"/>
                <wp:wrapNone/>
                <wp:docPr id="219055674" name="Rechteck: abgerundete Ecken 1"/>
                <wp:cNvGraphicFramePr/>
                <a:graphic xmlns:a="http://schemas.openxmlformats.org/drawingml/2006/main">
                  <a:graphicData uri="http://schemas.microsoft.com/office/word/2010/wordprocessingShape">
                    <wps:wsp>
                      <wps:cNvSpPr/>
                      <wps:spPr>
                        <a:xfrm>
                          <a:off x="0" y="0"/>
                          <a:ext cx="570840" cy="158566"/>
                        </a:xfrm>
                        <a:prstGeom prst="roundRect">
                          <a:avLst/>
                        </a:prstGeom>
                        <a:noFill/>
                        <a:ln>
                          <a:solidFill>
                            <a:srgbClr val="FF000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434BF148" id="Rechteck: abgerundete Ecken 1" o:spid="_x0000_s1026" style="position:absolute;margin-left:2.3pt;margin-top:34.25pt;width:44.95pt;height:12.5pt;z-index:251673600;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" filled="f" strokecolor="red" strokeweight="1pt">
                <v:stroke joinstyle="miter"/>
              </v:roundrect>
            </w:pict>
          </mc:Fallback>
        </mc:AlternateContent>
      </w:r>
      <w:r>
        <w:rPr>
          <w:noProof/>
          <w:lang w:val="de-DE" w:eastAsia="de-DE"/>
        </w:rPr>
        <mc:AlternateContent>
          <mc:Choice Requires="wps">
            <w:drawing>
              <wp:anchor distT="0" distB="0" distL="114300" distR="114300" simplePos="0" relativeHeight="251671552" behindDoc="0" locked="0" layoutInCell="1" allowOverlap="1" wp14:anchorId="137DA355" wp14:editId="62ECC4E6">
                <wp:simplePos x="0" y="0"/>
                <wp:positionH relativeFrom="column">
                  <wp:posOffset>189024</wp:posOffset>
                </wp:positionH>
                <wp:positionV relativeFrom="paragraph">
                  <wp:posOffset>24068</wp:posOffset>
                </wp:positionV>
                <wp:extent cx="570840" cy="158566"/>
                <wp:effectExtent l="0" t="0" r="20320" b="13335"/>
                <wp:wrapNone/>
                <wp:docPr id="1864261174" name="Rechteck: abgerundete Ecken 1"/>
                <wp:cNvGraphicFramePr/>
                <a:graphic xmlns:a="http://schemas.openxmlformats.org/drawingml/2006/main">
                  <a:graphicData uri="http://schemas.microsoft.com/office/word/2010/wordprocessingShape">
                    <wps:wsp>
                      <wps:cNvSpPr/>
                      <wps:spPr>
                        <a:xfrm>
                          <a:off x="0" y="0"/>
                          <a:ext cx="570840" cy="158566"/>
                        </a:xfrm>
                        <a:prstGeom prst="roundRect">
                          <a:avLst/>
                        </a:prstGeom>
                        <a:noFill/>
                        <a:ln>
                          <a:solidFill>
                            <a:srgbClr val="FF000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5F7DB8FB" id="Rechteck: abgerundete Ecken 1" o:spid="_x0000_s1026" style="position:absolute;margin-left:14.9pt;margin-top:1.9pt;width:44.95pt;height:12.5pt;z-index:251671552;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" filled="f" strokecolor="red" strokeweight="1pt">
                <v:stroke joinstyle="miter"/>
              </v:roundrect>
            </w:pict>
          </mc:Fallback>
        </mc:AlternateContent>
      </w:r>
      <w:r w:rsidR="001D19DD" w:rsidRPr="001D19DD">
        <w:rPr>
          <w:noProof/>
          <w:lang w:val="de-DE" w:eastAsia="de-DE"/>
        </w:rPr>
        <w:drawing>
          <wp:anchor distT="0" distB="0" distL="114300" distR="114300" simplePos="0" relativeHeight="251670528" behindDoc="0" locked="0" layoutInCell="1" allowOverlap="1" wp14:anchorId="19792054" wp14:editId="6E952428">
            <wp:simplePos x="0" y="0"/>
            <wp:positionH relativeFrom="column">
              <wp:posOffset>-1255</wp:posOffset>
            </wp:positionH>
            <wp:positionV relativeFrom="paragraph">
              <wp:posOffset>-2360</wp:posOffset>
            </wp:positionV>
            <wp:extent cx="1800000" cy="2167200"/>
            <wp:effectExtent l="0" t="0" r="0" b="5080"/>
            <wp:wrapSquare wrapText="bothSides"/>
            <wp:docPr id="725450195"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5450195" name=""/>
                    <pic:cNvPicPr/>
                  </pic:nvPicPr>
                  <pic:blipFill>
                    <a:blip r:embed="rId14">
                      <a:extLst>
                        <a:ext uri="{28A0092B-C50C-407E-A947-70E740481C1C}">
                          <a14:useLocalDpi xmlns:a14="http://schemas.microsoft.com/office/drawing/2010/main" val="0"/>
                        </a:ext>
                      </a:extLst>
                    </a:blip>
                    <a:stretch>
                      <a:fillRect/>
                    </a:stretch>
                  </pic:blipFill>
                  <pic:spPr>
                    <a:xfrm>
                      <a:off x="0" y="0"/>
                      <a:ext cx="1800000" cy="2167200"/>
                    </a:xfrm>
                    <a:prstGeom prst="rect">
                      <a:avLst/>
                    </a:prstGeom>
                  </pic:spPr>
                </pic:pic>
              </a:graphicData>
            </a:graphic>
          </wp:anchor>
        </w:drawing>
      </w:r>
      <w:r w:rsidR="001D19DD">
        <w:rPr>
          <w:lang w:val="de-DE" w:eastAsia="de-DE"/>
        </w:rPr>
        <w:t xml:space="preserve">Wählen Sie </w:t>
      </w:r>
      <w:r>
        <w:rPr>
          <w:lang w:val="de-DE" w:eastAsia="de-DE"/>
        </w:rPr>
        <w:t xml:space="preserve">zuerst unter </w:t>
      </w:r>
      <w:r w:rsidRPr="00BA7183">
        <w:rPr>
          <w:color w:val="FF00FF"/>
          <w:lang w:val="de-DE" w:eastAsia="de-DE"/>
        </w:rPr>
        <w:t xml:space="preserve">Components </w:t>
      </w:r>
      <w:r>
        <w:rPr>
          <w:lang w:val="de-DE" w:eastAsia="de-DE"/>
        </w:rPr>
        <w:t xml:space="preserve">beim Eintrag </w:t>
      </w:r>
      <w:r w:rsidRPr="00BA7183">
        <w:rPr>
          <w:color w:val="FF00FF"/>
          <w:lang w:val="de-DE" w:eastAsia="de-DE"/>
        </w:rPr>
        <w:t xml:space="preserve">Protein </w:t>
      </w:r>
      <w:r>
        <w:rPr>
          <w:lang w:val="de-DE" w:eastAsia="de-DE"/>
        </w:rPr>
        <w:t xml:space="preserve">die </w:t>
      </w:r>
      <w:r w:rsidRPr="00BA7183">
        <w:rPr>
          <w:color w:val="FF00FF"/>
          <w:lang w:val="de-DE" w:eastAsia="de-DE"/>
        </w:rPr>
        <w:t xml:space="preserve">drei Punkte </w:t>
      </w:r>
      <w:r w:rsidRPr="00BA7183">
        <w:rPr>
          <w:rFonts w:cs="Calibri"/>
          <w:color w:val="FF00FF"/>
          <w:lang w:val="de-DE" w:eastAsia="de-DE"/>
        </w:rPr>
        <w:t>···</w:t>
      </w:r>
      <w:r w:rsidRPr="00BA7183">
        <w:rPr>
          <w:color w:val="FF00FF"/>
          <w:lang w:val="de-DE" w:eastAsia="de-DE"/>
        </w:rPr>
        <w:t xml:space="preserve"> </w:t>
      </w:r>
      <w:r>
        <w:rPr>
          <w:lang w:val="de-DE" w:eastAsia="de-DE"/>
        </w:rPr>
        <w:t xml:space="preserve">aus. Im sich dann öffnenden Fenster klicken Sie bei </w:t>
      </w:r>
      <w:r w:rsidRPr="003B0BB1">
        <w:rPr>
          <w:color w:val="FF00FF"/>
          <w:lang w:val="de-DE" w:eastAsia="de-DE"/>
        </w:rPr>
        <w:t xml:space="preserve">Color </w:t>
      </w:r>
      <w:proofErr w:type="spellStart"/>
      <w:r w:rsidRPr="003B0BB1">
        <w:rPr>
          <w:color w:val="FF00FF"/>
          <w:lang w:val="de-DE" w:eastAsia="de-DE"/>
        </w:rPr>
        <w:t>Theme</w:t>
      </w:r>
      <w:proofErr w:type="spellEnd"/>
      <w:r w:rsidRPr="003B0BB1">
        <w:rPr>
          <w:color w:val="FF00FF"/>
          <w:lang w:val="de-DE" w:eastAsia="de-DE"/>
        </w:rPr>
        <w:t xml:space="preserve"> </w:t>
      </w:r>
      <w:r>
        <w:rPr>
          <w:lang w:val="de-DE" w:eastAsia="de-DE"/>
        </w:rPr>
        <w:t xml:space="preserve">auf den Eintrag </w:t>
      </w:r>
      <w:r w:rsidRPr="00BA7183">
        <w:rPr>
          <w:color w:val="FF00FF"/>
          <w:lang w:val="de-DE" w:eastAsia="de-DE"/>
        </w:rPr>
        <w:t xml:space="preserve">Chain </w:t>
      </w:r>
      <w:proofErr w:type="spellStart"/>
      <w:r w:rsidRPr="00BA7183">
        <w:rPr>
          <w:color w:val="FF00FF"/>
          <w:lang w:val="de-DE" w:eastAsia="de-DE"/>
        </w:rPr>
        <w:t>Id</w:t>
      </w:r>
      <w:proofErr w:type="spellEnd"/>
      <w:r>
        <w:rPr>
          <w:lang w:val="de-DE" w:eastAsia="de-DE"/>
        </w:rPr>
        <w:t xml:space="preserve"> und wählen dann </w:t>
      </w:r>
      <w:r w:rsidR="006A1EEA" w:rsidRPr="00BA7183">
        <w:rPr>
          <w:color w:val="FF00FF"/>
          <w:lang w:val="de-DE" w:eastAsia="de-DE"/>
        </w:rPr>
        <w:t xml:space="preserve">Polymer Chain Instance </w:t>
      </w:r>
      <w:r w:rsidR="006A1EEA">
        <w:rPr>
          <w:lang w:val="de-DE" w:eastAsia="de-DE"/>
        </w:rPr>
        <w:t>aus</w:t>
      </w:r>
      <w:r w:rsidR="00BA7183">
        <w:rPr>
          <w:lang w:val="de-DE" w:eastAsia="de-DE"/>
        </w:rPr>
        <w:t xml:space="preserve"> – die Farben der Struktur sollten sich nun geändert haben.</w:t>
      </w:r>
    </w:p>
    <w:p w14:paraId="738EC9CF" w14:textId="5AAB9930" w:rsidR="00EF3DAD" w:rsidRDefault="00F065A1" w:rsidP="00222500">
      <w:pPr>
        <w:rPr>
          <w:lang w:val="de-DE" w:eastAsia="de-DE"/>
        </w:rPr>
      </w:pPr>
      <w:r w:rsidRPr="00F065A1">
        <w:rPr>
          <w:noProof/>
          <w:lang w:val="de-DE" w:eastAsia="de-DE"/>
        </w:rPr>
        <w:drawing>
          <wp:anchor distT="0" distB="0" distL="114300" distR="114300" simplePos="0" relativeHeight="251678720" behindDoc="0" locked="0" layoutInCell="1" allowOverlap="1" wp14:anchorId="7F60A33C" wp14:editId="2D81211F">
            <wp:simplePos x="0" y="0"/>
            <wp:positionH relativeFrom="margin">
              <wp:posOffset>2162733</wp:posOffset>
            </wp:positionH>
            <wp:positionV relativeFrom="paragraph">
              <wp:posOffset>131504</wp:posOffset>
            </wp:positionV>
            <wp:extent cx="1560830" cy="1336675"/>
            <wp:effectExtent l="0" t="0" r="1270" b="0"/>
            <wp:wrapSquare wrapText="bothSides"/>
            <wp:docPr id="1813405943"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3405943" name=""/>
                    <pic:cNvPicPr/>
                  </pic:nvPicPr>
                  <pic:blipFill>
                    <a:blip r:embed="rId15">
                      <a:extLst>
                        <a:ext uri="{28A0092B-C50C-407E-A947-70E740481C1C}">
                          <a14:useLocalDpi xmlns:a14="http://schemas.microsoft.com/office/drawing/2010/main" val="0"/>
                        </a:ext>
                      </a:extLst>
                    </a:blip>
                    <a:stretch>
                      <a:fillRect/>
                    </a:stretch>
                  </pic:blipFill>
                  <pic:spPr>
                    <a:xfrm>
                      <a:off x="0" y="0"/>
                      <a:ext cx="1560830" cy="1336675"/>
                    </a:xfrm>
                    <a:prstGeom prst="rect">
                      <a:avLst/>
                    </a:prstGeom>
                  </pic:spPr>
                </pic:pic>
              </a:graphicData>
            </a:graphic>
          </wp:anchor>
        </w:drawing>
      </w:r>
      <w:r w:rsidR="0036233E">
        <w:rPr>
          <w:lang w:val="de-DE" w:eastAsia="de-DE"/>
        </w:rPr>
        <w:t xml:space="preserve"> </w:t>
      </w:r>
    </w:p>
    <w:p w14:paraId="366F6999" w14:textId="77777777" w:rsidR="00F065A1" w:rsidRDefault="00F065A1" w:rsidP="00222500">
      <w:pPr>
        <w:rPr>
          <w:lang w:val="de-DE" w:eastAsia="de-DE"/>
        </w:rPr>
      </w:pPr>
    </w:p>
    <w:p w14:paraId="5842396B" w14:textId="77777777" w:rsidR="00F065A1" w:rsidRDefault="00F065A1" w:rsidP="00222500">
      <w:pPr>
        <w:rPr>
          <w:lang w:val="de-DE" w:eastAsia="de-DE"/>
        </w:rPr>
      </w:pPr>
    </w:p>
    <w:p w14:paraId="76B5E23B" w14:textId="77777777" w:rsidR="00F065A1" w:rsidRDefault="00F065A1" w:rsidP="00222500">
      <w:pPr>
        <w:rPr>
          <w:lang w:val="de-DE" w:eastAsia="de-DE"/>
        </w:rPr>
      </w:pPr>
    </w:p>
    <w:p w14:paraId="4C0B3BED" w14:textId="77777777" w:rsidR="00F065A1" w:rsidRDefault="00F065A1" w:rsidP="00222500">
      <w:pPr>
        <w:rPr>
          <w:lang w:val="de-DE" w:eastAsia="de-DE"/>
        </w:rPr>
      </w:pPr>
    </w:p>
    <w:p w14:paraId="2D138ED2" w14:textId="41D055B6" w:rsidR="00F065A1" w:rsidRDefault="00F065A1" w:rsidP="00222500">
      <w:pPr>
        <w:rPr>
          <w:lang w:val="de-DE" w:eastAsia="de-DE"/>
        </w:rPr>
      </w:pPr>
      <w:r>
        <w:rPr>
          <w:noProof/>
          <w:lang w:val="de-DE" w:eastAsia="de-DE"/>
        </w:rPr>
        <mc:AlternateContent>
          <mc:Choice Requires="wps">
            <w:drawing>
              <wp:anchor distT="0" distB="0" distL="114300" distR="114300" simplePos="0" relativeHeight="251680768" behindDoc="0" locked="0" layoutInCell="1" allowOverlap="1" wp14:anchorId="6ECF8AB2" wp14:editId="1CD66617">
                <wp:simplePos x="0" y="0"/>
                <wp:positionH relativeFrom="column">
                  <wp:posOffset>2176391</wp:posOffset>
                </wp:positionH>
                <wp:positionV relativeFrom="paragraph">
                  <wp:posOffset>5858</wp:posOffset>
                </wp:positionV>
                <wp:extent cx="1035968" cy="158566"/>
                <wp:effectExtent l="0" t="0" r="12065" b="13335"/>
                <wp:wrapNone/>
                <wp:docPr id="1393615369" name="Rechteck: abgerundete Ecken 1"/>
                <wp:cNvGraphicFramePr/>
                <a:graphic xmlns:a="http://schemas.openxmlformats.org/drawingml/2006/main">
                  <a:graphicData uri="http://schemas.microsoft.com/office/word/2010/wordprocessingShape">
                    <wps:wsp>
                      <wps:cNvSpPr/>
                      <wps:spPr>
                        <a:xfrm>
                          <a:off x="0" y="0"/>
                          <a:ext cx="1035968" cy="158566"/>
                        </a:xfrm>
                        <a:prstGeom prst="roundRect">
                          <a:avLst/>
                        </a:prstGeom>
                        <a:noFill/>
                        <a:ln>
                          <a:solidFill>
                            <a:srgbClr val="FF000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w14:anchorId="14424003" id="Rechteck: abgerundete Ecken 1" o:spid="_x0000_s1026" style="position:absolute;margin-left:171.35pt;margin-top:.45pt;width:81.55pt;height:12.5pt;z-index:25168076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" filled="f" strokecolor="red" strokeweight="1pt">
                <v:stroke joinstyle="miter"/>
              </v:roundrect>
            </w:pict>
          </mc:Fallback>
        </mc:AlternateContent>
      </w:r>
    </w:p>
    <w:p w14:paraId="50469CAD" w14:textId="77777777" w:rsidR="00F065A1" w:rsidRDefault="00F065A1" w:rsidP="00222500">
      <w:pPr>
        <w:rPr>
          <w:lang w:val="de-DE" w:eastAsia="de-DE"/>
        </w:rPr>
      </w:pPr>
    </w:p>
    <w:tbl>
      <w:tblPr>
        <w:tblStyle w:val="Tabellenraster"/>
        <w:tblW w:w="0" w:type="auto"/>
        <w:tblLook w:val="04A0" w:firstRow="1" w:lastRow="0" w:firstColumn="1" w:lastColumn="0" w:noHBand="0" w:noVBand="1"/>
      </w:tblPr>
      <w:tblGrid>
        <w:gridCol w:w="4814"/>
        <w:gridCol w:w="4814"/>
      </w:tblGrid>
      <w:tr w:rsidR="008A29BA" w14:paraId="50FCDD26" w14:textId="77777777" w:rsidTr="00D701CF">
        <w:tc>
          <w:tcPr>
            <w:tcW w:w="4814" w:type="dxa"/>
            <w:shd w:val="clear" w:color="auto" w:fill="D9D9D9" w:themeFill="background1" w:themeFillShade="D9"/>
            <w:vAlign w:val="center"/>
          </w:tcPr>
          <w:p w14:paraId="10C67E22" w14:textId="419A2B40" w:rsidR="008A29BA" w:rsidRDefault="008A29BA" w:rsidP="008F34F0">
            <w:pPr>
              <w:jc w:val="center"/>
              <w:rPr>
                <w:lang w:val="de-DE" w:eastAsia="de-DE"/>
              </w:rPr>
            </w:pPr>
            <w:r>
              <w:rPr>
                <w:lang w:val="de-DE" w:eastAsia="de-DE"/>
              </w:rPr>
              <w:t>Erkennbare Strukturelemente</w:t>
            </w:r>
          </w:p>
        </w:tc>
        <w:tc>
          <w:tcPr>
            <w:tcW w:w="4814" w:type="dxa"/>
            <w:shd w:val="clear" w:color="auto" w:fill="D9D9D9" w:themeFill="background1" w:themeFillShade="D9"/>
            <w:vAlign w:val="center"/>
          </w:tcPr>
          <w:p w14:paraId="29E1A828" w14:textId="55447FC2" w:rsidR="008A29BA" w:rsidRDefault="008A29BA" w:rsidP="008F34F0">
            <w:pPr>
              <w:jc w:val="center"/>
              <w:rPr>
                <w:lang w:val="de-DE" w:eastAsia="de-DE"/>
              </w:rPr>
            </w:pPr>
            <w:r>
              <w:rPr>
                <w:lang w:val="de-DE" w:eastAsia="de-DE"/>
              </w:rPr>
              <w:t>Nicht</w:t>
            </w:r>
            <w:r w:rsidR="005053E5">
              <w:rPr>
                <w:lang w:val="de-DE" w:eastAsia="de-DE"/>
              </w:rPr>
              <w:t xml:space="preserve"> erkennbare Strukturelemente</w:t>
            </w:r>
          </w:p>
        </w:tc>
      </w:tr>
      <w:tr w:rsidR="005172CE" w14:paraId="4EE35CBC" w14:textId="77777777" w:rsidTr="00B75F11">
        <w:trPr>
          <w:trHeight w:val="1487"/>
        </w:trPr>
        <w:tc>
          <w:tcPr>
            <w:tcW w:w="4814" w:type="dxa"/>
            <w:vAlign w:val="center"/>
          </w:tcPr>
          <w:p w14:paraId="2BD80219" w14:textId="77777777" w:rsidR="00B75F11" w:rsidRPr="00201B76" w:rsidRDefault="00B75F11" w:rsidP="002722C9">
            <w:pPr>
              <w:jc w:val="center"/>
              <w:rPr>
                <w:color w:val="00B050"/>
                <w:lang w:val="de-DE" w:eastAsia="de-DE"/>
              </w:rPr>
            </w:pPr>
            <w:r w:rsidRPr="00201B76">
              <w:rPr>
                <w:color w:val="00B050"/>
                <w:lang w:val="de-DE" w:eastAsia="de-DE"/>
              </w:rPr>
              <w:t>Sekundärstruktur (Alpha-Helices und Bereiche ohne übergeordnetes Strukturelement)</w:t>
            </w:r>
          </w:p>
          <w:p w14:paraId="18D541B1" w14:textId="77777777" w:rsidR="00B75F11" w:rsidRPr="00201B76" w:rsidRDefault="00B75F11" w:rsidP="002722C9">
            <w:pPr>
              <w:jc w:val="center"/>
              <w:rPr>
                <w:color w:val="00B050"/>
                <w:lang w:val="de-DE" w:eastAsia="de-DE"/>
              </w:rPr>
            </w:pPr>
            <w:r w:rsidRPr="00201B76">
              <w:rPr>
                <w:color w:val="00B050"/>
                <w:lang w:val="de-DE" w:eastAsia="de-DE"/>
              </w:rPr>
              <w:t>Tertiärstruktur</w:t>
            </w:r>
          </w:p>
          <w:p w14:paraId="4845D727" w14:textId="68942DE8" w:rsidR="00B75F11" w:rsidRPr="00201B76" w:rsidRDefault="00B75F11" w:rsidP="002722C9">
            <w:pPr>
              <w:jc w:val="center"/>
              <w:rPr>
                <w:color w:val="00B050"/>
                <w:lang w:val="de-DE" w:eastAsia="de-DE"/>
              </w:rPr>
            </w:pPr>
            <w:r w:rsidRPr="00201B76">
              <w:rPr>
                <w:color w:val="00B050"/>
                <w:lang w:val="de-DE" w:eastAsia="de-DE"/>
              </w:rPr>
              <w:t>Quartärstruktur</w:t>
            </w:r>
            <w:r w:rsidR="000B3B3B">
              <w:rPr>
                <w:color w:val="00B050"/>
                <w:lang w:val="de-DE" w:eastAsia="de-DE"/>
              </w:rPr>
              <w:t xml:space="preserve"> (4 separate Amin</w:t>
            </w:r>
            <w:r w:rsidR="00043D25">
              <w:rPr>
                <w:color w:val="00B050"/>
                <w:lang w:val="de-DE" w:eastAsia="de-DE"/>
              </w:rPr>
              <w:t>osäure-Sequenzen)</w:t>
            </w:r>
          </w:p>
          <w:p w14:paraId="0FBCD3BF" w14:textId="3551DA8F" w:rsidR="00B75F11" w:rsidRPr="00B75F11" w:rsidRDefault="00B75F11" w:rsidP="002722C9">
            <w:pPr>
              <w:jc w:val="center"/>
              <w:rPr>
                <w:color w:val="00B050"/>
                <w:lang w:val="de-DE" w:eastAsia="de-DE"/>
              </w:rPr>
            </w:pPr>
            <w:r w:rsidRPr="00201B76">
              <w:rPr>
                <w:color w:val="00B050"/>
                <w:lang w:val="de-DE" w:eastAsia="de-DE"/>
              </w:rPr>
              <w:t>Komplexierter Ligand</w:t>
            </w:r>
          </w:p>
        </w:tc>
        <w:tc>
          <w:tcPr>
            <w:tcW w:w="4814" w:type="dxa"/>
          </w:tcPr>
          <w:p w14:paraId="34A7F195" w14:textId="77777777" w:rsidR="00B75F11" w:rsidRPr="00201B76" w:rsidRDefault="00B75F11" w:rsidP="002722C9">
            <w:pPr>
              <w:jc w:val="center"/>
              <w:rPr>
                <w:color w:val="00B050"/>
                <w:lang w:val="de-DE" w:eastAsia="de-DE"/>
              </w:rPr>
            </w:pPr>
            <w:r w:rsidRPr="00201B76">
              <w:rPr>
                <w:color w:val="00B050"/>
                <w:lang w:val="de-DE" w:eastAsia="de-DE"/>
              </w:rPr>
              <w:t>Primärstruktur</w:t>
            </w:r>
          </w:p>
          <w:p w14:paraId="5A14112A" w14:textId="29EBA611" w:rsidR="005172CE" w:rsidRDefault="00B75F11" w:rsidP="002722C9">
            <w:pPr>
              <w:jc w:val="center"/>
              <w:rPr>
                <w:lang w:val="de-DE" w:eastAsia="de-DE"/>
              </w:rPr>
            </w:pPr>
            <w:r w:rsidRPr="00201B76">
              <w:rPr>
                <w:color w:val="00B050"/>
                <w:lang w:val="de-DE" w:eastAsia="de-DE"/>
              </w:rPr>
              <w:t>Beta-Faltblätter</w:t>
            </w:r>
          </w:p>
        </w:tc>
      </w:tr>
    </w:tbl>
    <w:p w14:paraId="7AB886F1" w14:textId="77777777" w:rsidR="008A29BA" w:rsidRDefault="008A29BA" w:rsidP="00D701CF">
      <w:pPr>
        <w:pStyle w:val="KeinLeerraum"/>
        <w:rPr>
          <w:lang w:val="de-DE" w:eastAsia="de-DE"/>
        </w:rPr>
      </w:pPr>
    </w:p>
    <w:bookmarkStart w:id="0" w:name="_Hlk165044845"/>
    <w:p w14:paraId="1B783AC1" w14:textId="1F8AE49F" w:rsidR="00F10B27" w:rsidRDefault="00043D25" w:rsidP="00222500">
      <w:pPr>
        <w:rPr>
          <w:lang w:val="de-DE" w:eastAsia="de-DE"/>
        </w:rPr>
      </w:pPr>
      <w:r>
        <w:rPr>
          <w:rFonts w:eastAsia="Times New Roman" w:cs="Calibri"/>
          <w:noProof/>
          <w:color w:val="000000"/>
          <w:szCs w:val="20"/>
          <w:lang w:val="de-DE" w:eastAsia="de-DE"/>
        </w:rPr>
        <mc:AlternateContent>
          <mc:Choice Requires="wps">
            <w:drawing>
              <wp:anchor distT="0" distB="0" distL="114300" distR="114300" simplePos="0" relativeHeight="251686912" behindDoc="0" locked="0" layoutInCell="1" allowOverlap="1" wp14:anchorId="7F0A5DDF" wp14:editId="0D8F712E">
                <wp:simplePos x="0" y="0"/>
                <wp:positionH relativeFrom="column">
                  <wp:posOffset>-4293</wp:posOffset>
                </wp:positionH>
                <wp:positionV relativeFrom="paragraph">
                  <wp:posOffset>363315</wp:posOffset>
                </wp:positionV>
                <wp:extent cx="546158" cy="148952"/>
                <wp:effectExtent l="0" t="0" r="25400" b="22860"/>
                <wp:wrapNone/>
                <wp:docPr id="1739554744" name="Rechteck: abgerundete Ecken 3"/>
                <wp:cNvGraphicFramePr/>
                <a:graphic xmlns:a="http://schemas.openxmlformats.org/drawingml/2006/main">
                  <a:graphicData uri="http://schemas.microsoft.com/office/word/2010/wordprocessingShape">
                    <wps:wsp>
                      <wps:cNvSpPr/>
                      <wps:spPr>
                        <a:xfrm>
                          <a:off x="0" y="0"/>
                          <a:ext cx="546158" cy="148952"/>
                        </a:xfrm>
                        <a:prstGeom prst="roundRect">
                          <a:avLst/>
                        </a:prstGeom>
                        <a:noFill/>
                        <a:ln>
                          <a:solidFill>
                            <a:srgbClr val="FF000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2F857D25" id="Rechteck: abgerundete Ecken 3" o:spid="_x0000_s1026" style="position:absolute;margin-left:-.35pt;margin-top:28.6pt;width:43pt;height:11.75pt;z-index:251686912;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" filled="f" strokecolor="red" strokeweight="1pt">
                <v:stroke joinstyle="miter"/>
              </v:roundrect>
            </w:pict>
          </mc:Fallback>
        </mc:AlternateContent>
      </w:r>
      <w:r w:rsidR="005172CE" w:rsidRPr="00734DAD">
        <w:rPr>
          <w:rFonts w:eastAsia="Times New Roman" w:cs="Calibri"/>
          <w:noProof/>
          <w:color w:val="000000"/>
          <w:szCs w:val="20"/>
          <w:lang w:val="de-DE" w:eastAsia="de-DE"/>
        </w:rPr>
        <w:drawing>
          <wp:anchor distT="0" distB="0" distL="114300" distR="114300" simplePos="0" relativeHeight="251654656" behindDoc="0" locked="0" layoutInCell="1" allowOverlap="1" wp14:anchorId="14569E94" wp14:editId="7B1B0783">
            <wp:simplePos x="0" y="0"/>
            <wp:positionH relativeFrom="margin">
              <wp:posOffset>0</wp:posOffset>
            </wp:positionH>
            <wp:positionV relativeFrom="paragraph">
              <wp:posOffset>358131</wp:posOffset>
            </wp:positionV>
            <wp:extent cx="1489710" cy="1460500"/>
            <wp:effectExtent l="0" t="0" r="0" b="6350"/>
            <wp:wrapSquare wrapText="bothSides"/>
            <wp:docPr id="744633193"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4633193" name=""/>
                    <pic:cNvPicPr/>
                  </pic:nvPicPr>
                  <pic:blipFill>
                    <a:blip r:embed="rId16">
                      <a:extLst>
                        <a:ext uri="{28A0092B-C50C-407E-A947-70E740481C1C}">
                          <a14:useLocalDpi xmlns:a14="http://schemas.microsoft.com/office/drawing/2010/main" val="0"/>
                        </a:ext>
                      </a:extLst>
                    </a:blip>
                    <a:stretch>
                      <a:fillRect/>
                    </a:stretch>
                  </pic:blipFill>
                  <pic:spPr>
                    <a:xfrm>
                      <a:off x="0" y="0"/>
                      <a:ext cx="1489710" cy="1460500"/>
                    </a:xfrm>
                    <a:prstGeom prst="rect">
                      <a:avLst/>
                    </a:prstGeom>
                  </pic:spPr>
                </pic:pic>
              </a:graphicData>
            </a:graphic>
            <wp14:sizeRelH relativeFrom="margin">
              <wp14:pctWidth>0</wp14:pctWidth>
            </wp14:sizeRelH>
            <wp14:sizeRelV relativeFrom="margin">
              <wp14:pctHeight>0</wp14:pctHeight>
            </wp14:sizeRelV>
          </wp:anchor>
        </w:drawing>
      </w:r>
      <w:r w:rsidR="00BA367A" w:rsidRPr="00BA367A">
        <w:rPr>
          <w:rFonts w:eastAsia="Times New Roman" w:cs="Calibri"/>
          <w:noProof/>
          <w:color w:val="000000"/>
          <w:szCs w:val="20"/>
          <w:lang w:val="de-DE" w:eastAsia="de-DE"/>
        </w:rPr>
        <w:t xml:space="preserve"> </w:t>
      </w:r>
      <w:r w:rsidR="00BA367A">
        <w:rPr>
          <w:rFonts w:eastAsia="Times New Roman" w:cs="Calibri"/>
          <w:noProof/>
          <w:color w:val="000000"/>
          <w:szCs w:val="20"/>
          <w:lang w:val="de-DE" w:eastAsia="de-DE"/>
        </w:rPr>
        <w:t>Als nächstes sollen Sie sich genauer</w:t>
      </w:r>
      <w:r w:rsidR="00BA367A">
        <w:rPr>
          <w:lang w:val="de-DE" w:eastAsia="de-DE"/>
        </w:rPr>
        <w:t xml:space="preserve"> mit dem Eisenkomplex</w:t>
      </w:r>
      <w:r w:rsidR="00A866A6">
        <w:rPr>
          <w:lang w:val="de-DE" w:eastAsia="de-DE"/>
        </w:rPr>
        <w:t xml:space="preserve"> innerhalb des Hämoglobins beschäftigen. Hämoglobin </w:t>
      </w:r>
      <w:r w:rsidR="009A1099">
        <w:rPr>
          <w:lang w:val="de-DE" w:eastAsia="de-DE"/>
        </w:rPr>
        <w:t xml:space="preserve">ist </w:t>
      </w:r>
      <w:r w:rsidR="00A866A6">
        <w:rPr>
          <w:lang w:val="de-DE" w:eastAsia="de-DE"/>
        </w:rPr>
        <w:t xml:space="preserve">ein Tetramer </w:t>
      </w:r>
      <w:r w:rsidR="009A1099">
        <w:rPr>
          <w:lang w:val="de-DE" w:eastAsia="de-DE"/>
        </w:rPr>
        <w:t xml:space="preserve">und besteht aus vier Globinen als Untereinheiten, wobei </w:t>
      </w:r>
      <w:r w:rsidR="008E665F">
        <w:rPr>
          <w:lang w:val="de-DE" w:eastAsia="de-DE"/>
        </w:rPr>
        <w:t xml:space="preserve">je zwei Hb </w:t>
      </w:r>
      <w:r w:rsidR="008E665F" w:rsidRPr="00916D67">
        <w:rPr>
          <w:rFonts w:ascii="Symbol" w:hAnsi="Symbol"/>
          <w:lang w:val="de-DE" w:eastAsia="de-DE"/>
        </w:rPr>
        <w:t>a</w:t>
      </w:r>
      <w:r w:rsidR="008E665F">
        <w:rPr>
          <w:lang w:val="de-DE" w:eastAsia="de-DE"/>
        </w:rPr>
        <w:t xml:space="preserve"> und Hb </w:t>
      </w:r>
      <w:r w:rsidR="00916D67">
        <w:rPr>
          <w:rFonts w:ascii="Symbol" w:hAnsi="Symbol"/>
          <w:lang w:val="de-DE" w:eastAsia="de-DE"/>
        </w:rPr>
        <w:t>b</w:t>
      </w:r>
      <w:r w:rsidR="008E665F">
        <w:rPr>
          <w:lang w:val="de-DE" w:eastAsia="de-DE"/>
        </w:rPr>
        <w:t xml:space="preserve"> </w:t>
      </w:r>
      <w:r w:rsidR="00916D67">
        <w:rPr>
          <w:lang w:val="de-DE" w:eastAsia="de-DE"/>
        </w:rPr>
        <w:t xml:space="preserve">Globine vorhanden sind. Das Hb </w:t>
      </w:r>
      <w:r w:rsidR="00916D67" w:rsidRPr="00916D67">
        <w:rPr>
          <w:rFonts w:ascii="Symbol" w:hAnsi="Symbol"/>
          <w:lang w:val="de-DE" w:eastAsia="de-DE"/>
        </w:rPr>
        <w:t>a</w:t>
      </w:r>
      <w:r w:rsidR="00916D67">
        <w:rPr>
          <w:lang w:val="de-DE" w:eastAsia="de-DE"/>
        </w:rPr>
        <w:t xml:space="preserve"> besteht aus </w:t>
      </w:r>
      <w:r w:rsidR="00DA3A76">
        <w:rPr>
          <w:lang w:val="de-DE" w:eastAsia="de-DE"/>
        </w:rPr>
        <w:t xml:space="preserve">141 Aminosäuren, das Hb </w:t>
      </w:r>
      <w:r w:rsidR="00DA3A76">
        <w:rPr>
          <w:rFonts w:ascii="Symbol" w:hAnsi="Symbol"/>
          <w:lang w:val="de-DE" w:eastAsia="de-DE"/>
        </w:rPr>
        <w:t>b</w:t>
      </w:r>
      <w:r w:rsidR="00DA3A76">
        <w:rPr>
          <w:lang w:val="de-DE" w:eastAsia="de-DE"/>
        </w:rPr>
        <w:t xml:space="preserve"> aus 146 Aminosäuren.</w:t>
      </w:r>
    </w:p>
    <w:p w14:paraId="1B523944" w14:textId="4D48A619" w:rsidR="00734DAD" w:rsidRDefault="00E93CFD" w:rsidP="00222500">
      <w:pPr>
        <w:rPr>
          <w:lang w:val="de-DE" w:eastAsia="de-DE"/>
        </w:rPr>
      </w:pPr>
      <w:r>
        <w:rPr>
          <w:rFonts w:eastAsia="Times New Roman" w:cs="Calibri"/>
          <w:noProof/>
          <w:color w:val="000000"/>
          <w:szCs w:val="20"/>
          <w:lang w:val="de-DE" w:eastAsia="de-DE"/>
        </w:rPr>
        <mc:AlternateContent>
          <mc:Choice Requires="wps">
            <w:drawing>
              <wp:anchor distT="0" distB="0" distL="114300" distR="114300" simplePos="0" relativeHeight="251691008" behindDoc="0" locked="0" layoutInCell="1" allowOverlap="1" wp14:anchorId="69DF1682" wp14:editId="11418ECE">
                <wp:simplePos x="0" y="0"/>
                <wp:positionH relativeFrom="column">
                  <wp:posOffset>544830</wp:posOffset>
                </wp:positionH>
                <wp:positionV relativeFrom="paragraph">
                  <wp:posOffset>134313</wp:posOffset>
                </wp:positionV>
                <wp:extent cx="546158" cy="148952"/>
                <wp:effectExtent l="0" t="0" r="25400" b="22860"/>
                <wp:wrapNone/>
                <wp:docPr id="2010231967" name="Rechteck: abgerundete Ecken 3"/>
                <wp:cNvGraphicFramePr/>
                <a:graphic xmlns:a="http://schemas.openxmlformats.org/drawingml/2006/main">
                  <a:graphicData uri="http://schemas.microsoft.com/office/word/2010/wordprocessingShape">
                    <wps:wsp>
                      <wps:cNvSpPr/>
                      <wps:spPr>
                        <a:xfrm>
                          <a:off x="0" y="0"/>
                          <a:ext cx="546158" cy="148952"/>
                        </a:xfrm>
                        <a:prstGeom prst="roundRect">
                          <a:avLst/>
                        </a:prstGeom>
                        <a:noFill/>
                        <a:ln>
                          <a:solidFill>
                            <a:srgbClr val="FF000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08585680" id="Rechteck: abgerundete Ecken 3" o:spid="_x0000_s1026" style="position:absolute;margin-left:42.9pt;margin-top:10.6pt;width:43pt;height:11.75pt;z-index:251691008;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" filled="f" strokecolor="red" strokeweight="1pt">
                <v:stroke joinstyle="miter"/>
              </v:roundrect>
            </w:pict>
          </mc:Fallback>
        </mc:AlternateContent>
      </w:r>
      <w:r w:rsidR="00043D25">
        <w:rPr>
          <w:rFonts w:eastAsia="Times New Roman" w:cs="Calibri"/>
          <w:noProof/>
          <w:color w:val="000000"/>
          <w:szCs w:val="20"/>
          <w:lang w:val="de-DE" w:eastAsia="de-DE"/>
        </w:rPr>
        <mc:AlternateContent>
          <mc:Choice Requires="wps">
            <w:drawing>
              <wp:anchor distT="0" distB="0" distL="114300" distR="114300" simplePos="0" relativeHeight="251688960" behindDoc="0" locked="0" layoutInCell="1" allowOverlap="1" wp14:anchorId="7235F40A" wp14:editId="7FFE2BFC">
                <wp:simplePos x="0" y="0"/>
                <wp:positionH relativeFrom="column">
                  <wp:posOffset>28268</wp:posOffset>
                </wp:positionH>
                <wp:positionV relativeFrom="paragraph">
                  <wp:posOffset>284138</wp:posOffset>
                </wp:positionV>
                <wp:extent cx="546158" cy="127902"/>
                <wp:effectExtent l="0" t="0" r="25400" b="24765"/>
                <wp:wrapNone/>
                <wp:docPr id="806374093" name="Rechteck: abgerundete Ecken 3"/>
                <wp:cNvGraphicFramePr/>
                <a:graphic xmlns:a="http://schemas.openxmlformats.org/drawingml/2006/main">
                  <a:graphicData uri="http://schemas.microsoft.com/office/word/2010/wordprocessingShape">
                    <wps:wsp>
                      <wps:cNvSpPr/>
                      <wps:spPr>
                        <a:xfrm>
                          <a:off x="0" y="0"/>
                          <a:ext cx="546158" cy="127902"/>
                        </a:xfrm>
                        <a:prstGeom prst="roundRect">
                          <a:avLst/>
                        </a:prstGeom>
                        <a:noFill/>
                        <a:ln>
                          <a:solidFill>
                            <a:srgbClr val="FF000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0CE88674" id="Rechteck: abgerundete Ecken 3" o:spid="_x0000_s1026" style="position:absolute;margin-left:2.25pt;margin-top:22.35pt;width:43pt;height:10.05pt;z-index:2516889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" filled="f" strokecolor="red" strokeweight="1pt">
                <v:stroke joinstyle="miter"/>
              </v:roundrect>
            </w:pict>
          </mc:Fallback>
        </mc:AlternateContent>
      </w:r>
      <w:r w:rsidR="00F10B27">
        <w:rPr>
          <w:lang w:val="de-DE" w:eastAsia="de-DE"/>
        </w:rPr>
        <w:t xml:space="preserve">Um die Untersuchung des Eisen-Komplexes etwas übersichtlicher zu gestalten, wird nun die </w:t>
      </w:r>
      <w:r w:rsidR="00940D12">
        <w:rPr>
          <w:lang w:val="de-DE" w:eastAsia="de-DE"/>
        </w:rPr>
        <w:t>eine Hälfte des Tetramers ausgeblendet.</w:t>
      </w:r>
      <w:r w:rsidR="00F709B1">
        <w:rPr>
          <w:lang w:val="de-DE" w:eastAsia="de-DE"/>
        </w:rPr>
        <w:t xml:space="preserve"> Klicken Sie hierzu im </w:t>
      </w:r>
      <w:proofErr w:type="spellStart"/>
      <w:r w:rsidR="00F709B1" w:rsidRPr="005825C6">
        <w:rPr>
          <w:color w:val="FF00FF"/>
          <w:lang w:val="de-DE" w:eastAsia="de-DE"/>
        </w:rPr>
        <w:t>Structure</w:t>
      </w:r>
      <w:proofErr w:type="spellEnd"/>
      <w:r w:rsidR="00F709B1">
        <w:rPr>
          <w:lang w:val="de-DE" w:eastAsia="de-DE"/>
        </w:rPr>
        <w:t>-Fenster</w:t>
      </w:r>
      <w:r w:rsidR="005825C6">
        <w:rPr>
          <w:lang w:val="de-DE" w:eastAsia="de-DE"/>
        </w:rPr>
        <w:t xml:space="preserve"> auf </w:t>
      </w:r>
      <w:r w:rsidR="005825C6" w:rsidRPr="005825C6">
        <w:rPr>
          <w:color w:val="FF00FF"/>
          <w:lang w:val="de-DE" w:eastAsia="de-DE"/>
        </w:rPr>
        <w:t xml:space="preserve">Assembly </w:t>
      </w:r>
      <w:r w:rsidR="005825C6">
        <w:rPr>
          <w:lang w:val="de-DE" w:eastAsia="de-DE"/>
        </w:rPr>
        <w:t xml:space="preserve">und wählen Sie dann den Eintrag </w:t>
      </w:r>
      <w:r w:rsidR="005825C6" w:rsidRPr="005825C6">
        <w:rPr>
          <w:color w:val="FF00FF"/>
          <w:lang w:val="de-DE" w:eastAsia="de-DE"/>
        </w:rPr>
        <w:t xml:space="preserve">Model </w:t>
      </w:r>
      <w:r w:rsidR="005825C6">
        <w:rPr>
          <w:lang w:val="de-DE" w:eastAsia="de-DE"/>
        </w:rPr>
        <w:t>aus</w:t>
      </w:r>
      <w:r w:rsidR="00734DAD">
        <w:rPr>
          <w:lang w:val="de-DE" w:eastAsia="de-DE"/>
        </w:rPr>
        <w:t xml:space="preserve"> – es ist nun nur noch die Hälfte des ursprünglichen Proteins zu erkennen</w:t>
      </w:r>
      <w:r w:rsidR="005825C6">
        <w:rPr>
          <w:lang w:val="de-DE" w:eastAsia="de-DE"/>
        </w:rPr>
        <w:t>.</w:t>
      </w:r>
      <w:r w:rsidR="00940D12">
        <w:rPr>
          <w:lang w:val="de-DE" w:eastAsia="de-DE"/>
        </w:rPr>
        <w:t xml:space="preserve"> </w:t>
      </w:r>
    </w:p>
    <w:p w14:paraId="0B5E17A8" w14:textId="77777777" w:rsidR="00734DAD" w:rsidRDefault="00734DAD" w:rsidP="00222500">
      <w:pPr>
        <w:rPr>
          <w:lang w:val="de-DE" w:eastAsia="de-DE"/>
        </w:rPr>
      </w:pPr>
    </w:p>
    <w:p w14:paraId="3C83172B" w14:textId="77777777" w:rsidR="00734DAD" w:rsidRDefault="00734DAD" w:rsidP="00222500">
      <w:pPr>
        <w:rPr>
          <w:lang w:val="de-DE" w:eastAsia="de-DE"/>
        </w:rPr>
      </w:pPr>
    </w:p>
    <w:p w14:paraId="4087216C" w14:textId="77777777" w:rsidR="00734DAD" w:rsidRDefault="00734DAD" w:rsidP="00C6563D">
      <w:pPr>
        <w:pStyle w:val="KeinLeerraum"/>
        <w:rPr>
          <w:lang w:val="de-DE" w:eastAsia="de-DE"/>
        </w:rPr>
      </w:pPr>
    </w:p>
    <w:p w14:paraId="0F902F8A" w14:textId="77777777" w:rsidR="001223D0" w:rsidRDefault="00B858F8" w:rsidP="00222500">
      <w:pPr>
        <w:rPr>
          <w:lang w:val="de-DE" w:eastAsia="de-DE"/>
        </w:rPr>
      </w:pPr>
      <w:r>
        <w:rPr>
          <w:lang w:val="de-DE" w:eastAsia="de-DE"/>
        </w:rPr>
        <w:t xml:space="preserve">Der </w:t>
      </w:r>
      <w:r w:rsidR="00B04E7B">
        <w:rPr>
          <w:lang w:val="de-DE" w:eastAsia="de-DE"/>
        </w:rPr>
        <w:t>Bereich oberhalb der Proteinstruktur zeigt die jeweilige (Aminosäuren)Sequenz der gewählten Untereinheit an.</w:t>
      </w:r>
      <w:r w:rsidR="00E64A99">
        <w:rPr>
          <w:lang w:val="de-DE" w:eastAsia="de-DE"/>
        </w:rPr>
        <w:t xml:space="preserve"> Im Fall der Kristallstruktur 1HHO erkennt man insgesamt sechs verschiedene Komponenten</w:t>
      </w:r>
      <w:r w:rsidR="001223D0">
        <w:rPr>
          <w:lang w:val="de-DE" w:eastAsia="de-DE"/>
        </w:rPr>
        <w:t>, wobei Sie sich nun vor allem mit Komponente 4, also dem Eisenkomplex, beschäftigen sollen.</w:t>
      </w:r>
    </w:p>
    <w:p w14:paraId="5B631223" w14:textId="24CFCFBA" w:rsidR="008F00ED" w:rsidRDefault="00BA6ECC" w:rsidP="00BA6ECC">
      <w:pPr>
        <w:rPr>
          <w:lang w:val="de-DE" w:eastAsia="de-DE"/>
        </w:rPr>
      </w:pPr>
      <w:r w:rsidRPr="00BA6ECC">
        <w:rPr>
          <w:noProof/>
          <w:lang w:val="de-DE" w:eastAsia="de-DE"/>
        </w:rPr>
        <w:drawing>
          <wp:inline distT="0" distB="0" distL="0" distR="0" wp14:anchorId="6FA0850B" wp14:editId="51B42FC6">
            <wp:extent cx="6120130" cy="960120"/>
            <wp:effectExtent l="0" t="0" r="0" b="0"/>
            <wp:docPr id="1587724858"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7724858" name=""/>
                    <pic:cNvPicPr/>
                  </pic:nvPicPr>
                  <pic:blipFill>
                    <a:blip r:embed="rId17"/>
                    <a:stretch>
                      <a:fillRect/>
                    </a:stretch>
                  </pic:blipFill>
                  <pic:spPr>
                    <a:xfrm>
                      <a:off x="0" y="0"/>
                      <a:ext cx="6120130" cy="960120"/>
                    </a:xfrm>
                    <a:prstGeom prst="rect">
                      <a:avLst/>
                    </a:prstGeom>
                  </pic:spPr>
                </pic:pic>
              </a:graphicData>
            </a:graphic>
          </wp:inline>
        </w:drawing>
      </w:r>
      <w:r w:rsidR="00F709B1" w:rsidRPr="00F709B1">
        <w:rPr>
          <w:lang w:val="de-DE" w:eastAsia="de-DE"/>
        </w:rPr>
        <w:t xml:space="preserve"> </w:t>
      </w:r>
    </w:p>
    <w:p w14:paraId="1F278896" w14:textId="5FB45939" w:rsidR="006C6B12" w:rsidRDefault="00043D25" w:rsidP="00FB04A7">
      <w:pPr>
        <w:rPr>
          <w:noProof/>
        </w:rPr>
      </w:pPr>
      <w:r>
        <w:rPr>
          <w:noProof/>
        </w:rPr>
        <mc:AlternateContent>
          <mc:Choice Requires="wps">
            <w:drawing>
              <wp:anchor distT="0" distB="0" distL="114300" distR="114300" simplePos="0" relativeHeight="251681792" behindDoc="0" locked="0" layoutInCell="1" allowOverlap="1" wp14:anchorId="2CBC6350" wp14:editId="12E6E453">
                <wp:simplePos x="0" y="0"/>
                <wp:positionH relativeFrom="column">
                  <wp:posOffset>996996</wp:posOffset>
                </wp:positionH>
                <wp:positionV relativeFrom="paragraph">
                  <wp:posOffset>347204</wp:posOffset>
                </wp:positionV>
                <wp:extent cx="157227" cy="148952"/>
                <wp:effectExtent l="0" t="0" r="14605" b="22860"/>
                <wp:wrapNone/>
                <wp:docPr id="671962773" name="Rechteck: abgerundete Ecken 2"/>
                <wp:cNvGraphicFramePr/>
                <a:graphic xmlns:a="http://schemas.openxmlformats.org/drawingml/2006/main">
                  <a:graphicData uri="http://schemas.microsoft.com/office/word/2010/wordprocessingShape">
                    <wps:wsp>
                      <wps:cNvSpPr/>
                      <wps:spPr>
                        <a:xfrm>
                          <a:off x="0" y="0"/>
                          <a:ext cx="157227" cy="148952"/>
                        </a:xfrm>
                        <a:prstGeom prst="roundRect">
                          <a:avLst/>
                        </a:prstGeom>
                        <a:noFill/>
                        <a:ln>
                          <a:solidFill>
                            <a:srgbClr val="FF000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536399B3" id="Rechteck: abgerundete Ecken 2" o:spid="_x0000_s1026" style="position:absolute;margin-left:78.5pt;margin-top:27.35pt;width:12.4pt;height:11.75pt;z-index:251681792;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" filled="f" strokecolor="red" strokeweight="1pt">
                <v:stroke joinstyle="miter"/>
              </v:roundrect>
            </w:pict>
          </mc:Fallback>
        </mc:AlternateContent>
      </w:r>
      <w:r w:rsidR="008F00ED" w:rsidRPr="008F00ED">
        <w:rPr>
          <w:noProof/>
        </w:rPr>
        <w:drawing>
          <wp:anchor distT="0" distB="0" distL="114300" distR="114300" simplePos="0" relativeHeight="251663360" behindDoc="0" locked="0" layoutInCell="1" allowOverlap="1" wp14:anchorId="6E039251" wp14:editId="45C8076F">
            <wp:simplePos x="0" y="0"/>
            <wp:positionH relativeFrom="column">
              <wp:posOffset>0</wp:posOffset>
            </wp:positionH>
            <wp:positionV relativeFrom="paragraph">
              <wp:posOffset>635</wp:posOffset>
            </wp:positionV>
            <wp:extent cx="1470660" cy="981977"/>
            <wp:effectExtent l="0" t="0" r="0" b="8890"/>
            <wp:wrapSquare wrapText="bothSides"/>
            <wp:docPr id="685406089"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5406089" name=""/>
                    <pic:cNvPicPr/>
                  </pic:nvPicPr>
                  <pic:blipFill>
                    <a:blip r:embed="rId18">
                      <a:extLst>
                        <a:ext uri="{28A0092B-C50C-407E-A947-70E740481C1C}">
                          <a14:useLocalDpi xmlns:a14="http://schemas.microsoft.com/office/drawing/2010/main" val="0"/>
                        </a:ext>
                      </a:extLst>
                    </a:blip>
                    <a:stretch>
                      <a:fillRect/>
                    </a:stretch>
                  </pic:blipFill>
                  <pic:spPr>
                    <a:xfrm>
                      <a:off x="0" y="0"/>
                      <a:ext cx="1470660" cy="981977"/>
                    </a:xfrm>
                    <a:prstGeom prst="rect">
                      <a:avLst/>
                    </a:prstGeom>
                  </pic:spPr>
                </pic:pic>
              </a:graphicData>
            </a:graphic>
          </wp:anchor>
        </w:drawing>
      </w:r>
      <w:r w:rsidR="002215D8">
        <w:rPr>
          <w:noProof/>
        </w:rPr>
        <w:t xml:space="preserve">Blenden Sie nun im </w:t>
      </w:r>
      <w:r w:rsidR="002215D8" w:rsidRPr="00FB04A7">
        <w:rPr>
          <w:noProof/>
          <w:color w:val="FF00FF"/>
        </w:rPr>
        <w:t>Components</w:t>
      </w:r>
      <w:r w:rsidR="002215D8">
        <w:rPr>
          <w:noProof/>
        </w:rPr>
        <w:t xml:space="preserve">-Fenster </w:t>
      </w:r>
      <w:r w:rsidR="002215D8" w:rsidRPr="00FB04A7">
        <w:rPr>
          <w:noProof/>
          <w:color w:val="FF00FF"/>
        </w:rPr>
        <w:t>Polymer</w:t>
      </w:r>
      <w:r w:rsidR="002215D8">
        <w:rPr>
          <w:noProof/>
        </w:rPr>
        <w:t xml:space="preserve">, </w:t>
      </w:r>
      <w:r w:rsidR="006C6B12" w:rsidRPr="006C6B12">
        <w:rPr>
          <w:noProof/>
          <w:color w:val="FF00FF"/>
        </w:rPr>
        <w:t xml:space="preserve">Water </w:t>
      </w:r>
      <w:r w:rsidR="006C6B12">
        <w:rPr>
          <w:noProof/>
        </w:rPr>
        <w:t xml:space="preserve">und </w:t>
      </w:r>
      <w:r w:rsidR="00C84E84" w:rsidRPr="00FB04A7">
        <w:rPr>
          <w:noProof/>
          <w:color w:val="FF00FF"/>
        </w:rPr>
        <w:t xml:space="preserve">Ion </w:t>
      </w:r>
      <w:r w:rsidR="00C84E84">
        <w:rPr>
          <w:noProof/>
        </w:rPr>
        <w:t xml:space="preserve">aus, indem Sie auf das </w:t>
      </w:r>
      <w:r w:rsidR="00C84E84" w:rsidRPr="00043D25">
        <w:rPr>
          <w:noProof/>
          <w:color w:val="FF00FF"/>
        </w:rPr>
        <w:t xml:space="preserve">Auge-Symbol </w:t>
      </w:r>
      <w:r w:rsidR="00C84E84">
        <w:rPr>
          <w:noProof/>
        </w:rPr>
        <w:t xml:space="preserve">klicken – es sollten nun nur noch zwei </w:t>
      </w:r>
      <w:r w:rsidR="00FB04A7">
        <w:rPr>
          <w:noProof/>
        </w:rPr>
        <w:t>Komplexe sichtbar sein.</w:t>
      </w:r>
    </w:p>
    <w:p w14:paraId="55C6516A" w14:textId="39B26F4B" w:rsidR="00B751DE" w:rsidRPr="006C6B12" w:rsidRDefault="00043D25" w:rsidP="00D701CF">
      <w:pPr>
        <w:pStyle w:val="KeinLeerraum"/>
        <w:rPr>
          <w:lang w:val="de-DE" w:eastAsia="de-DE"/>
        </w:rPr>
      </w:pPr>
      <w:r>
        <w:rPr>
          <w:noProof/>
        </w:rPr>
        <mc:AlternateContent>
          <mc:Choice Requires="wps">
            <w:drawing>
              <wp:anchor distT="0" distB="0" distL="114300" distR="114300" simplePos="0" relativeHeight="251685888" behindDoc="0" locked="0" layoutInCell="1" allowOverlap="1" wp14:anchorId="0D645F60" wp14:editId="5912B7A5">
                <wp:simplePos x="0" y="0"/>
                <wp:positionH relativeFrom="column">
                  <wp:posOffset>992198</wp:posOffset>
                </wp:positionH>
                <wp:positionV relativeFrom="paragraph">
                  <wp:posOffset>448945</wp:posOffset>
                </wp:positionV>
                <wp:extent cx="157227" cy="148952"/>
                <wp:effectExtent l="0" t="0" r="14605" b="22860"/>
                <wp:wrapNone/>
                <wp:docPr id="45964763" name="Rechteck: abgerundete Ecken 2"/>
                <wp:cNvGraphicFramePr/>
                <a:graphic xmlns:a="http://schemas.openxmlformats.org/drawingml/2006/main">
                  <a:graphicData uri="http://schemas.microsoft.com/office/word/2010/wordprocessingShape">
                    <wps:wsp>
                      <wps:cNvSpPr/>
                      <wps:spPr>
                        <a:xfrm>
                          <a:off x="0" y="0"/>
                          <a:ext cx="157227" cy="148952"/>
                        </a:xfrm>
                        <a:prstGeom prst="roundRect">
                          <a:avLst/>
                        </a:prstGeom>
                        <a:noFill/>
                        <a:ln>
                          <a:solidFill>
                            <a:srgbClr val="FF000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379321F4" id="Rechteck: abgerundete Ecken 2" o:spid="_x0000_s1026" style="position:absolute;margin-left:78.15pt;margin-top:35.35pt;width:12.4pt;height:11.75pt;z-index:251685888;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" filled="f" strokecolor="red" strokeweight="1pt">
                <v:stroke joinstyle="miter"/>
              </v:roundrect>
            </w:pict>
          </mc:Fallback>
        </mc:AlternateContent>
      </w:r>
      <w:r>
        <w:rPr>
          <w:noProof/>
        </w:rPr>
        <mc:AlternateContent>
          <mc:Choice Requires="wps">
            <w:drawing>
              <wp:anchor distT="0" distB="0" distL="114300" distR="114300" simplePos="0" relativeHeight="251683840" behindDoc="0" locked="0" layoutInCell="1" allowOverlap="1" wp14:anchorId="5AAEFA07" wp14:editId="0848B716">
                <wp:simplePos x="0" y="0"/>
                <wp:positionH relativeFrom="column">
                  <wp:posOffset>992505</wp:posOffset>
                </wp:positionH>
                <wp:positionV relativeFrom="paragraph">
                  <wp:posOffset>274395</wp:posOffset>
                </wp:positionV>
                <wp:extent cx="157227" cy="148952"/>
                <wp:effectExtent l="0" t="0" r="14605" b="22860"/>
                <wp:wrapNone/>
                <wp:docPr id="751794345" name="Rechteck: abgerundete Ecken 2"/>
                <wp:cNvGraphicFramePr/>
                <a:graphic xmlns:a="http://schemas.openxmlformats.org/drawingml/2006/main">
                  <a:graphicData uri="http://schemas.microsoft.com/office/word/2010/wordprocessingShape">
                    <wps:wsp>
                      <wps:cNvSpPr/>
                      <wps:spPr>
                        <a:xfrm>
                          <a:off x="0" y="0"/>
                          <a:ext cx="157227" cy="148952"/>
                        </a:xfrm>
                        <a:prstGeom prst="roundRect">
                          <a:avLst/>
                        </a:prstGeom>
                        <a:noFill/>
                        <a:ln>
                          <a:solidFill>
                            <a:srgbClr val="FF000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6EC25B40" id="Rechteck: abgerundete Ecken 2" o:spid="_x0000_s1026" style="position:absolute;margin-left:78.15pt;margin-top:21.6pt;width:12.4pt;height:11.75pt;z-index:251683840;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" filled="f" strokecolor="red" strokeweight="1pt">
                <v:stroke joinstyle="miter"/>
              </v:roundrect>
            </w:pict>
          </mc:Fallback>
        </mc:AlternateContent>
      </w:r>
      <w:r w:rsidR="00B751DE" w:rsidRPr="00B97082">
        <w:rPr>
          <w:lang w:val="de-DE" w:eastAsia="de-DE"/>
        </w:rPr>
        <w:t>Beim Liganden handelt es sich um die Häm-Gruppe. Der Ligand ist ein Molekül, welcher nicht Teil der der Primärstruktur des Hämoglobin-Proteins ist. Es handelt sich um einen Porph</w:t>
      </w:r>
      <w:r w:rsidR="00B751DE">
        <w:rPr>
          <w:lang w:val="de-DE" w:eastAsia="de-DE"/>
        </w:rPr>
        <w:t>y</w:t>
      </w:r>
      <w:r w:rsidR="00B751DE" w:rsidRPr="00B97082">
        <w:rPr>
          <w:lang w:val="de-DE" w:eastAsia="de-DE"/>
        </w:rPr>
        <w:t>rin-Ring, welcher so ähnlich auch beim Chlorophyll zu finden ist – dort allerdings mit einem Magnesium-Ion im Zentrum.</w:t>
      </w:r>
    </w:p>
    <w:bookmarkEnd w:id="0"/>
    <w:p w14:paraId="15C477E4" w14:textId="77777777" w:rsidR="00F51848" w:rsidRDefault="00F51848" w:rsidP="00D701CF">
      <w:pPr>
        <w:pStyle w:val="KeinLeerraum"/>
        <w:rPr>
          <w:lang w:val="de-DE" w:eastAsia="de-DE"/>
        </w:rPr>
      </w:pPr>
    </w:p>
    <w:tbl>
      <w:tblPr>
        <w:tblStyle w:val="Tabellenraster"/>
        <w:tblpPr w:leftFromText="141" w:rightFromText="141" w:vertAnchor="text" w:horzAnchor="margin" w:tblpXSpec="right" w:tblpY="4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02"/>
      </w:tblGrid>
      <w:tr w:rsidR="00F51848" w14:paraId="6868392A" w14:textId="77777777" w:rsidTr="00425986">
        <w:tc>
          <w:tcPr>
            <w:tcW w:w="5102" w:type="dxa"/>
            <w:vAlign w:val="center"/>
          </w:tcPr>
          <w:p w14:paraId="0613F3E0" w14:textId="77777777" w:rsidR="002301C8" w:rsidRDefault="002301C8" w:rsidP="00425986">
            <w:pPr>
              <w:jc w:val="center"/>
            </w:pPr>
          </w:p>
          <w:p w14:paraId="679C0B3E" w14:textId="67025BF8" w:rsidR="00F51848" w:rsidRDefault="008E1B25" w:rsidP="00425986">
            <w:pPr>
              <w:jc w:val="center"/>
              <w:rPr>
                <w:lang w:val="de-DE" w:eastAsia="de-DE"/>
              </w:rPr>
            </w:pPr>
            <w:r>
              <w:object w:dxaOrig="3007" w:dyaOrig="2883" w14:anchorId="0DB682D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2.75pt;height:127.1pt" o:ole="">
                  <v:imagedata r:id="rId19" o:title=""/>
                </v:shape>
                <o:OLEObject Type="Embed" ProgID="ChemDraw.Document.6.0" ShapeID="_x0000_i1025" DrawAspect="Content" ObjectID="_1778391527" r:id="rId20"/>
              </w:object>
            </w:r>
          </w:p>
        </w:tc>
      </w:tr>
    </w:tbl>
    <w:p w14:paraId="075E5EB3" w14:textId="15C6A76A" w:rsidR="00225D3D" w:rsidRDefault="00225D3D" w:rsidP="00225D3D">
      <w:pPr>
        <w:rPr>
          <w:b/>
          <w:bCs/>
          <w:color w:val="FF0000"/>
          <w:lang w:val="de-DE" w:eastAsia="de-DE"/>
        </w:rPr>
      </w:pPr>
      <w:r w:rsidRPr="008A29BA">
        <w:rPr>
          <w:b/>
          <w:bCs/>
          <w:color w:val="FF0000"/>
          <w:lang w:val="de-DE" w:eastAsia="de-DE"/>
        </w:rPr>
        <w:t xml:space="preserve">Aufgabe </w:t>
      </w:r>
      <w:r>
        <w:rPr>
          <w:b/>
          <w:bCs/>
          <w:color w:val="FF0000"/>
          <w:lang w:val="de-DE" w:eastAsia="de-DE"/>
        </w:rPr>
        <w:t>2</w:t>
      </w:r>
    </w:p>
    <w:p w14:paraId="4670D4F7" w14:textId="77777777" w:rsidR="00AD397D" w:rsidRDefault="00225D3D" w:rsidP="00225D3D">
      <w:pPr>
        <w:rPr>
          <w:lang w:val="de-DE" w:eastAsia="de-DE"/>
        </w:rPr>
      </w:pPr>
      <w:r w:rsidRPr="00B97082">
        <w:rPr>
          <w:lang w:val="de-DE" w:eastAsia="de-DE"/>
        </w:rPr>
        <w:t xml:space="preserve">Zoomen Sie auf </w:t>
      </w:r>
      <w:r w:rsidR="00111CD4">
        <w:rPr>
          <w:lang w:val="de-DE" w:eastAsia="de-DE"/>
        </w:rPr>
        <w:t xml:space="preserve">den </w:t>
      </w:r>
      <w:r w:rsidR="00C473CC">
        <w:rPr>
          <w:lang w:val="de-DE" w:eastAsia="de-DE"/>
        </w:rPr>
        <w:t>überwiegend grünen</w:t>
      </w:r>
      <w:r w:rsidRPr="00B97082">
        <w:rPr>
          <w:lang w:val="de-DE" w:eastAsia="de-DE"/>
        </w:rPr>
        <w:t xml:space="preserve"> </w:t>
      </w:r>
      <w:r w:rsidR="00F51848">
        <w:rPr>
          <w:lang w:val="de-DE" w:eastAsia="de-DE"/>
        </w:rPr>
        <w:t xml:space="preserve">der beiden Komplexe </w:t>
      </w:r>
      <w:r w:rsidRPr="00B97082">
        <w:rPr>
          <w:lang w:val="de-DE" w:eastAsia="de-DE"/>
        </w:rPr>
        <w:t xml:space="preserve">heran und </w:t>
      </w:r>
      <w:r w:rsidRPr="00225D3D">
        <w:rPr>
          <w:lang w:val="de-DE" w:eastAsia="de-DE"/>
        </w:rPr>
        <w:t xml:space="preserve">zeichnen </w:t>
      </w:r>
      <w:r w:rsidRPr="00B97082">
        <w:rPr>
          <w:lang w:val="de-DE" w:eastAsia="de-DE"/>
        </w:rPr>
        <w:t>Sie die Skelett-Formel des 4-zähnigen Liganden, in dessen Zentrum sich ein Eisen-Ion befindet.</w:t>
      </w:r>
      <w:r w:rsidR="00C473CC">
        <w:rPr>
          <w:lang w:val="de-DE" w:eastAsia="de-DE"/>
        </w:rPr>
        <w:t xml:space="preserve"> </w:t>
      </w:r>
    </w:p>
    <w:p w14:paraId="2CA0D343" w14:textId="77777777" w:rsidR="00AD397D" w:rsidRDefault="00C473CC" w:rsidP="00AD397D">
      <w:pPr>
        <w:pStyle w:val="KeinLeerraum"/>
        <w:rPr>
          <w:lang w:val="de-DE" w:eastAsia="de-DE"/>
        </w:rPr>
      </w:pPr>
      <w:r>
        <w:rPr>
          <w:lang w:val="de-DE" w:eastAsia="de-DE"/>
        </w:rPr>
        <w:t>Grüne Atome = C</w:t>
      </w:r>
    </w:p>
    <w:p w14:paraId="6981DD47" w14:textId="77777777" w:rsidR="00AD397D" w:rsidRDefault="00AD397D" w:rsidP="00AD397D">
      <w:pPr>
        <w:pStyle w:val="KeinLeerraum"/>
        <w:rPr>
          <w:lang w:val="de-DE" w:eastAsia="de-DE"/>
        </w:rPr>
      </w:pPr>
      <w:r>
        <w:rPr>
          <w:lang w:val="de-DE" w:eastAsia="de-DE"/>
        </w:rPr>
        <w:t>B</w:t>
      </w:r>
      <w:r w:rsidR="00C473CC">
        <w:rPr>
          <w:lang w:val="de-DE" w:eastAsia="de-DE"/>
        </w:rPr>
        <w:t>laue Atome = N</w:t>
      </w:r>
    </w:p>
    <w:p w14:paraId="0D694895" w14:textId="0C8072CB" w:rsidR="00225D3D" w:rsidRDefault="00AD397D" w:rsidP="00AD397D">
      <w:pPr>
        <w:pStyle w:val="KeinLeerraum"/>
        <w:rPr>
          <w:lang w:val="de-DE" w:eastAsia="de-DE"/>
        </w:rPr>
      </w:pPr>
      <w:r>
        <w:rPr>
          <w:lang w:val="de-DE" w:eastAsia="de-DE"/>
        </w:rPr>
        <w:t>R</w:t>
      </w:r>
      <w:r w:rsidR="00C473CC">
        <w:rPr>
          <w:lang w:val="de-DE" w:eastAsia="de-DE"/>
        </w:rPr>
        <w:t>ote Atome = O</w:t>
      </w:r>
    </w:p>
    <w:p w14:paraId="5597D339" w14:textId="77777777" w:rsidR="00C6563D" w:rsidRPr="00B97082" w:rsidRDefault="00C6563D" w:rsidP="00225D3D">
      <w:pPr>
        <w:rPr>
          <w:lang w:val="de-DE" w:eastAsia="de-DE"/>
        </w:rPr>
      </w:pPr>
    </w:p>
    <w:p w14:paraId="5A87237D" w14:textId="77777777" w:rsidR="00225D3D" w:rsidRPr="008A29BA" w:rsidRDefault="00225D3D" w:rsidP="00225D3D">
      <w:pPr>
        <w:rPr>
          <w:b/>
          <w:bCs/>
          <w:color w:val="FF0000"/>
          <w:lang w:val="de-DE" w:eastAsia="de-DE"/>
        </w:rPr>
      </w:pPr>
    </w:p>
    <w:p w14:paraId="04508E6D" w14:textId="77777777" w:rsidR="009F6640" w:rsidRDefault="009F6640">
      <w:pPr>
        <w:spacing w:after="160" w:line="259" w:lineRule="auto"/>
        <w:jc w:val="left"/>
        <w:rPr>
          <w:lang w:val="de-DE" w:eastAsia="de-DE"/>
        </w:rPr>
      </w:pPr>
    </w:p>
    <w:tbl>
      <w:tblPr>
        <w:tblStyle w:val="Tabellenraster"/>
        <w:tblpPr w:leftFromText="141" w:rightFromText="141" w:vertAnchor="text" w:horzAnchor="margin" w:tblpXSpec="right" w:tblpY="49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02"/>
      </w:tblGrid>
      <w:tr w:rsidR="00C6563D" w14:paraId="5D6B957C" w14:textId="77777777" w:rsidTr="003B0BB1">
        <w:tc>
          <w:tcPr>
            <w:tcW w:w="5102" w:type="dxa"/>
            <w:vAlign w:val="center"/>
          </w:tcPr>
          <w:p w14:paraId="060A8A62" w14:textId="6676E35F" w:rsidR="00F42292" w:rsidRDefault="003B0BB1" w:rsidP="003B0BB1">
            <w:pPr>
              <w:jc w:val="center"/>
              <w:rPr>
                <w:lang w:val="de-DE" w:eastAsia="de-DE"/>
              </w:rPr>
            </w:pPr>
            <w:r>
              <w:object w:dxaOrig="1107" w:dyaOrig="1924" w14:anchorId="5F739F2D">
                <v:shape id="_x0000_i1026" type="#_x0000_t75" style="width:54.45pt;height:95.15pt" o:ole="">
                  <v:imagedata r:id="rId21" o:title=""/>
                </v:shape>
                <o:OLEObject Type="Embed" ProgID="ChemDraw.Document.6.0" ShapeID="_x0000_i1026" DrawAspect="Content" ObjectID="_1778391528" r:id="rId22"/>
              </w:object>
            </w:r>
            <w:r w:rsidR="00E14DE4" w:rsidRPr="00E14DE4">
              <w:rPr>
                <w:color w:val="00B050"/>
              </w:rPr>
              <w:t>Histidin 87</w:t>
            </w:r>
          </w:p>
        </w:tc>
      </w:tr>
    </w:tbl>
    <w:p w14:paraId="5BC165FC" w14:textId="140253F1" w:rsidR="0078128E" w:rsidRPr="0078128E" w:rsidRDefault="00C6563D" w:rsidP="0078128E">
      <w:pPr>
        <w:rPr>
          <w:b/>
          <w:bCs/>
          <w:color w:val="FF0000"/>
          <w:lang w:val="de-DE" w:eastAsia="de-DE"/>
        </w:rPr>
      </w:pPr>
      <w:r w:rsidRPr="0078128E">
        <w:rPr>
          <w:b/>
          <w:bCs/>
          <w:color w:val="FF0000"/>
          <w:lang w:val="de-DE" w:eastAsia="de-DE"/>
        </w:rPr>
        <w:t xml:space="preserve">Aufgabe </w:t>
      </w:r>
      <w:r w:rsidR="0078128E">
        <w:rPr>
          <w:b/>
          <w:bCs/>
          <w:color w:val="FF0000"/>
          <w:lang w:val="de-DE" w:eastAsia="de-DE"/>
        </w:rPr>
        <w:t>3</w:t>
      </w:r>
    </w:p>
    <w:p w14:paraId="2837FA8C" w14:textId="040F75BE" w:rsidR="00E14DE4" w:rsidRDefault="006E2941" w:rsidP="0078128E">
      <w:pPr>
        <w:pStyle w:val="KeinLeerraum"/>
        <w:rPr>
          <w:rFonts w:eastAsia="Times New Roman" w:cs="Calibri"/>
          <w:color w:val="000000"/>
          <w:szCs w:val="20"/>
          <w:lang w:val="de-DE" w:eastAsia="de-DE"/>
        </w:rPr>
      </w:pPr>
      <w:r w:rsidRPr="00B97082">
        <w:rPr>
          <w:lang w:val="de-DE" w:eastAsia="de-DE"/>
        </w:rPr>
        <w:t xml:space="preserve">Der Eisen-Ion ist an der 5. Koordinationsstelle über eine Aminosäure an das Protein gebunden. </w:t>
      </w:r>
      <w:r w:rsidRPr="006E2941">
        <w:rPr>
          <w:lang w:val="de-DE" w:eastAsia="de-DE"/>
        </w:rPr>
        <w:t xml:space="preserve">Ermitteln </w:t>
      </w:r>
      <w:r w:rsidRPr="00B97082">
        <w:rPr>
          <w:lang w:val="de-DE" w:eastAsia="de-DE"/>
        </w:rPr>
        <w:t>Sie, um welche Aminosäure es sich handelt, indem Sie mit dem Mauszeiger</w:t>
      </w:r>
      <w:r>
        <w:rPr>
          <w:lang w:val="de-DE" w:eastAsia="de-DE"/>
        </w:rPr>
        <w:t xml:space="preserve"> über die Aminosäure fahren - Sie sehen unten rechts im Fenster Nummer und Code der Aminosäure.</w:t>
      </w:r>
      <w:r w:rsidRPr="00B97082">
        <w:rPr>
          <w:lang w:val="de-DE" w:eastAsia="de-DE"/>
        </w:rPr>
        <w:t xml:space="preserve"> </w:t>
      </w:r>
      <w:r w:rsidRPr="00393BD1">
        <w:rPr>
          <w:lang w:val="de-DE" w:eastAsia="de-DE"/>
        </w:rPr>
        <w:t xml:space="preserve">Zeichnen </w:t>
      </w:r>
      <w:r w:rsidRPr="00B97082">
        <w:rPr>
          <w:lang w:val="de-DE" w:eastAsia="de-DE"/>
        </w:rPr>
        <w:t>Sie diese Aminosäure als Skelett-Formel und zeichnen Sie an der korrekten Stelle die Komplexbindung zum Fe</w:t>
      </w:r>
      <w:r w:rsidRPr="00B97082">
        <w:rPr>
          <w:vertAlign w:val="superscript"/>
          <w:lang w:val="de-DE" w:eastAsia="de-DE"/>
        </w:rPr>
        <w:t>2+</w:t>
      </w:r>
      <w:r w:rsidRPr="00B97082">
        <w:rPr>
          <w:lang w:val="de-DE" w:eastAsia="de-DE"/>
        </w:rPr>
        <w:t>-Ion ein.</w:t>
      </w:r>
      <w:r w:rsidR="00DA34D3" w:rsidRPr="00B97082">
        <w:rPr>
          <w:rFonts w:eastAsia="Times New Roman" w:cs="Calibri"/>
          <w:color w:val="000000"/>
          <w:szCs w:val="20"/>
          <w:lang w:val="de-DE" w:eastAsia="de-DE"/>
        </w:rPr>
        <w:t xml:space="preserve"> </w:t>
      </w:r>
    </w:p>
    <w:p w14:paraId="599E7FAC" w14:textId="6656AB3F" w:rsidR="005D1E1A" w:rsidRDefault="005D1E1A" w:rsidP="0078128E">
      <w:pPr>
        <w:pStyle w:val="KeinLeerraum"/>
        <w:rPr>
          <w:rFonts w:eastAsia="Times New Roman" w:cs="Calibri"/>
          <w:color w:val="000000"/>
          <w:szCs w:val="20"/>
          <w:lang w:val="de-DE" w:eastAsia="de-DE"/>
        </w:rPr>
      </w:pPr>
    </w:p>
    <w:p w14:paraId="38188F73" w14:textId="62FD2553" w:rsidR="00DA34D3" w:rsidRDefault="003B0BB1" w:rsidP="00DA34D3">
      <w:pPr>
        <w:rPr>
          <w:szCs w:val="20"/>
          <w:lang w:val="de-DE" w:eastAsia="de-DE"/>
        </w:rPr>
      </w:pPr>
      <w:r>
        <w:rPr>
          <w:rFonts w:cs="Calibri"/>
          <w:noProof/>
          <w:szCs w:val="20"/>
          <w:lang w:val="de-DE" w:eastAsia="de-DE"/>
        </w:rPr>
        <mc:AlternateContent>
          <mc:Choice Requires="wps">
            <w:drawing>
              <wp:anchor distT="0" distB="0" distL="114300" distR="114300" simplePos="0" relativeHeight="251694080" behindDoc="0" locked="0" layoutInCell="1" allowOverlap="1" wp14:anchorId="16C43985" wp14:editId="14D09AA6">
                <wp:simplePos x="0" y="0"/>
                <wp:positionH relativeFrom="column">
                  <wp:posOffset>48895</wp:posOffset>
                </wp:positionH>
                <wp:positionV relativeFrom="paragraph">
                  <wp:posOffset>208295</wp:posOffset>
                </wp:positionV>
                <wp:extent cx="1042664" cy="103438"/>
                <wp:effectExtent l="0" t="0" r="24765" b="11430"/>
                <wp:wrapNone/>
                <wp:docPr id="805991416" name="Rechteck: abgerundete Ecken 4"/>
                <wp:cNvGraphicFramePr/>
                <a:graphic xmlns:a="http://schemas.openxmlformats.org/drawingml/2006/main">
                  <a:graphicData uri="http://schemas.microsoft.com/office/word/2010/wordprocessingShape">
                    <wps:wsp>
                      <wps:cNvSpPr/>
                      <wps:spPr>
                        <a:xfrm>
                          <a:off x="0" y="0"/>
                          <a:ext cx="1042664" cy="103438"/>
                        </a:xfrm>
                        <a:prstGeom prst="roundRect">
                          <a:avLst/>
                        </a:prstGeom>
                        <a:noFill/>
                        <a:ln>
                          <a:solidFill>
                            <a:srgbClr val="FF000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663FD55" id="Rechteck: abgerundete Ecken 4" o:spid="_x0000_s1026" style="position:absolute;margin-left:3.85pt;margin-top:16.4pt;width:82.1pt;height:8.1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" filled="f" strokecolor="red" strokeweight="1pt">
                <v:stroke joinstyle="miter"/>
              </v:roundrect>
            </w:pict>
          </mc:Fallback>
        </mc:AlternateContent>
      </w:r>
      <w:r>
        <w:rPr>
          <w:rFonts w:cs="Calibri"/>
          <w:noProof/>
          <w:szCs w:val="20"/>
          <w:lang w:val="de-DE" w:eastAsia="de-DE"/>
        </w:rPr>
        <mc:AlternateContent>
          <mc:Choice Requires="wps">
            <w:drawing>
              <wp:anchor distT="0" distB="0" distL="114300" distR="114300" simplePos="0" relativeHeight="251696128" behindDoc="0" locked="0" layoutInCell="1" allowOverlap="1" wp14:anchorId="6D677278" wp14:editId="40B02BB7">
                <wp:simplePos x="0" y="0"/>
                <wp:positionH relativeFrom="column">
                  <wp:posOffset>60960</wp:posOffset>
                </wp:positionH>
                <wp:positionV relativeFrom="paragraph">
                  <wp:posOffset>79369</wp:posOffset>
                </wp:positionV>
                <wp:extent cx="343417" cy="103438"/>
                <wp:effectExtent l="0" t="0" r="19050" b="11430"/>
                <wp:wrapNone/>
                <wp:docPr id="724203368" name="Rechteck: abgerundete Ecken 4"/>
                <wp:cNvGraphicFramePr/>
                <a:graphic xmlns:a="http://schemas.openxmlformats.org/drawingml/2006/main">
                  <a:graphicData uri="http://schemas.microsoft.com/office/word/2010/wordprocessingShape">
                    <wps:wsp>
                      <wps:cNvSpPr/>
                      <wps:spPr>
                        <a:xfrm>
                          <a:off x="0" y="0"/>
                          <a:ext cx="343417" cy="103438"/>
                        </a:xfrm>
                        <a:prstGeom prst="roundRect">
                          <a:avLst/>
                        </a:prstGeom>
                        <a:noFill/>
                        <a:ln>
                          <a:solidFill>
                            <a:srgbClr val="FF000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90382A4" id="Rechteck: abgerundete Ecken 4" o:spid="_x0000_s1026" style="position:absolute;margin-left:4.8pt;margin-top:6.25pt;width:27.05pt;height:8.1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" filled="f" strokecolor="red" strokeweight="1pt">
                <v:stroke joinstyle="miter"/>
              </v:roundrect>
            </w:pict>
          </mc:Fallback>
        </mc:AlternateContent>
      </w:r>
      <w:r w:rsidR="00E86B53" w:rsidRPr="00E86B53">
        <w:rPr>
          <w:rFonts w:ascii="Times New Roman" w:eastAsia="Times New Roman" w:hAnsi="Times New Roman" w:cs="Times New Roman"/>
          <w:noProof/>
          <w:color w:val="000000"/>
          <w:sz w:val="24"/>
          <w:szCs w:val="24"/>
          <w:lang w:val="de-DE" w:eastAsia="de-DE"/>
        </w:rPr>
        <w:drawing>
          <wp:anchor distT="0" distB="0" distL="114300" distR="114300" simplePos="0" relativeHeight="251664384" behindDoc="0" locked="0" layoutInCell="1" allowOverlap="1" wp14:anchorId="34CE71D8" wp14:editId="22FC3CE9">
            <wp:simplePos x="0" y="0"/>
            <wp:positionH relativeFrom="margin">
              <wp:align>left</wp:align>
            </wp:positionH>
            <wp:positionV relativeFrom="paragraph">
              <wp:posOffset>17145</wp:posOffset>
            </wp:positionV>
            <wp:extent cx="3281680" cy="1235075"/>
            <wp:effectExtent l="0" t="0" r="0" b="3175"/>
            <wp:wrapSquare wrapText="bothSides"/>
            <wp:docPr id="502071509"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2071509" name=""/>
                    <pic:cNvPicPr/>
                  </pic:nvPicPr>
                  <pic:blipFill>
                    <a:blip r:embed="rId23" cstate="print">
                      <a:extLst>
                        <a:ext uri="{28A0092B-C50C-407E-A947-70E740481C1C}">
                          <a14:useLocalDpi xmlns:a14="http://schemas.microsoft.com/office/drawing/2010/main" val="0"/>
                        </a:ext>
                      </a:extLst>
                    </a:blip>
                    <a:stretch>
                      <a:fillRect/>
                    </a:stretch>
                  </pic:blipFill>
                  <pic:spPr>
                    <a:xfrm>
                      <a:off x="0" y="0"/>
                      <a:ext cx="3281680" cy="1235075"/>
                    </a:xfrm>
                    <a:prstGeom prst="rect">
                      <a:avLst/>
                    </a:prstGeom>
                  </pic:spPr>
                </pic:pic>
              </a:graphicData>
            </a:graphic>
            <wp14:sizeRelH relativeFrom="margin">
              <wp14:pctWidth>0</wp14:pctWidth>
            </wp14:sizeRelH>
            <wp14:sizeRelV relativeFrom="margin">
              <wp14:pctHeight>0</wp14:pctHeight>
            </wp14:sizeRelV>
          </wp:anchor>
        </w:drawing>
      </w:r>
      <w:r w:rsidR="00DA34D3" w:rsidRPr="00DA34D3">
        <w:rPr>
          <w:szCs w:val="20"/>
          <w:lang w:val="de-DE" w:eastAsia="de-DE"/>
        </w:rPr>
        <w:t xml:space="preserve">Die 6. Koordinationsstelle des Eisen-Ions wird von einem Sauerstoff-Molekül eingenommen. Um Messungen (Distanzen, Bindungs- und Dieder-Winkel) durchzuführen, müssen Sie </w:t>
      </w:r>
      <w:r w:rsidR="00B354C8">
        <w:rPr>
          <w:szCs w:val="20"/>
          <w:lang w:val="de-DE" w:eastAsia="de-DE"/>
        </w:rPr>
        <w:t xml:space="preserve">zuerst </w:t>
      </w:r>
      <w:r w:rsidR="00DA34D3" w:rsidRPr="00DA34D3">
        <w:rPr>
          <w:szCs w:val="20"/>
          <w:lang w:val="de-DE" w:eastAsia="de-DE"/>
        </w:rPr>
        <w:t xml:space="preserve">im </w:t>
      </w:r>
      <w:r w:rsidR="00B354C8">
        <w:rPr>
          <w:szCs w:val="20"/>
          <w:lang w:val="de-DE" w:eastAsia="de-DE"/>
        </w:rPr>
        <w:t>Struktur</w:t>
      </w:r>
      <w:r w:rsidR="00DA34D3" w:rsidRPr="00DA34D3">
        <w:rPr>
          <w:szCs w:val="20"/>
          <w:lang w:val="de-DE" w:eastAsia="de-DE"/>
        </w:rPr>
        <w:t xml:space="preserve">-Fenster das </w:t>
      </w:r>
      <w:r w:rsidR="00DA34D3" w:rsidRPr="00B354C8">
        <w:rPr>
          <w:color w:val="CA00CA"/>
          <w:szCs w:val="20"/>
          <w:lang w:val="de-DE" w:eastAsia="de-DE"/>
        </w:rPr>
        <w:t>Pfeil-Symbol</w:t>
      </w:r>
      <w:r w:rsidR="00DA34D3" w:rsidRPr="00DA34D3">
        <w:rPr>
          <w:i/>
          <w:iCs/>
          <w:szCs w:val="20"/>
          <w:lang w:val="de-DE" w:eastAsia="de-DE"/>
        </w:rPr>
        <w:t xml:space="preserve"> </w:t>
      </w:r>
      <w:r w:rsidR="00815A2B" w:rsidRPr="00815A2B">
        <w:rPr>
          <w:color w:val="FF00FF"/>
          <w:szCs w:val="20"/>
          <w:lang w:val="de-DE" w:eastAsia="de-DE"/>
        </w:rPr>
        <w:sym w:font="Wingdings" w:char="F0F5"/>
      </w:r>
      <w:r w:rsidR="00DA34D3" w:rsidRPr="00DA34D3">
        <w:rPr>
          <w:szCs w:val="20"/>
          <w:lang w:val="de-DE" w:eastAsia="de-DE"/>
        </w:rPr>
        <w:t>auswählen.</w:t>
      </w:r>
      <w:r w:rsidR="002B1B81">
        <w:rPr>
          <w:szCs w:val="20"/>
          <w:lang w:val="de-DE" w:eastAsia="de-DE"/>
        </w:rPr>
        <w:t xml:space="preserve"> </w:t>
      </w:r>
    </w:p>
    <w:p w14:paraId="081AEBEF" w14:textId="0DFAA0F2" w:rsidR="00815A2B" w:rsidRDefault="003B0BB1" w:rsidP="00DA34D3">
      <w:pPr>
        <w:rPr>
          <w:rFonts w:cs="Calibri"/>
          <w:szCs w:val="20"/>
          <w:lang w:val="de-DE" w:eastAsia="de-DE"/>
        </w:rPr>
      </w:pPr>
      <w:r>
        <w:rPr>
          <w:rFonts w:cs="Calibri"/>
          <w:noProof/>
          <w:szCs w:val="20"/>
          <w:lang w:val="de-DE" w:eastAsia="de-DE"/>
        </w:rPr>
        <mc:AlternateContent>
          <mc:Choice Requires="wps">
            <w:drawing>
              <wp:anchor distT="0" distB="0" distL="114300" distR="114300" simplePos="0" relativeHeight="251692032" behindDoc="0" locked="0" layoutInCell="1" allowOverlap="1" wp14:anchorId="3B07DB48" wp14:editId="3B65A08E">
                <wp:simplePos x="0" y="0"/>
                <wp:positionH relativeFrom="column">
                  <wp:posOffset>3052713</wp:posOffset>
                </wp:positionH>
                <wp:positionV relativeFrom="paragraph">
                  <wp:posOffset>87110</wp:posOffset>
                </wp:positionV>
                <wp:extent cx="182053" cy="165502"/>
                <wp:effectExtent l="0" t="0" r="27940" b="25400"/>
                <wp:wrapNone/>
                <wp:docPr id="519069106" name="Rechteck: abgerundete Ecken 4"/>
                <wp:cNvGraphicFramePr/>
                <a:graphic xmlns:a="http://schemas.openxmlformats.org/drawingml/2006/main">
                  <a:graphicData uri="http://schemas.microsoft.com/office/word/2010/wordprocessingShape">
                    <wps:wsp>
                      <wps:cNvSpPr/>
                      <wps:spPr>
                        <a:xfrm>
                          <a:off x="0" y="0"/>
                          <a:ext cx="182053" cy="165502"/>
                        </a:xfrm>
                        <a:prstGeom prst="roundRect">
                          <a:avLst/>
                        </a:prstGeom>
                        <a:noFill/>
                        <a:ln>
                          <a:solidFill>
                            <a:srgbClr val="FF000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6B1F070C" id="Rechteck: abgerundete Ecken 4" o:spid="_x0000_s1026" style="position:absolute;margin-left:240.35pt;margin-top:6.85pt;width:14.35pt;height:13.05pt;z-index:251692032;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" filled="f" strokecolor="red" strokeweight="1pt">
                <v:stroke joinstyle="miter"/>
              </v:roundrect>
            </w:pict>
          </mc:Fallback>
        </mc:AlternateContent>
      </w:r>
      <w:r w:rsidR="00815A2B">
        <w:rPr>
          <w:rFonts w:cs="Calibri"/>
          <w:szCs w:val="20"/>
          <w:lang w:val="de-DE" w:eastAsia="de-DE"/>
        </w:rPr>
        <w:t xml:space="preserve">Klicken Sie dann bei </w:t>
      </w:r>
      <w:proofErr w:type="spellStart"/>
      <w:r w:rsidR="00815A2B" w:rsidRPr="008F27A7">
        <w:rPr>
          <w:rFonts w:cs="Calibri"/>
          <w:color w:val="FF00FF"/>
          <w:szCs w:val="20"/>
          <w:lang w:val="de-DE" w:eastAsia="de-DE"/>
        </w:rPr>
        <w:t>Residue</w:t>
      </w:r>
      <w:proofErr w:type="spellEnd"/>
      <w:r w:rsidR="00815A2B" w:rsidRPr="008F27A7">
        <w:rPr>
          <w:rFonts w:cs="Calibri"/>
          <w:color w:val="FF00FF"/>
          <w:szCs w:val="20"/>
          <w:lang w:val="de-DE" w:eastAsia="de-DE"/>
        </w:rPr>
        <w:t xml:space="preserve"> </w:t>
      </w:r>
      <w:r w:rsidR="008F27A7">
        <w:rPr>
          <w:rFonts w:cs="Calibri"/>
          <w:szCs w:val="20"/>
          <w:lang w:val="de-DE" w:eastAsia="de-DE"/>
        </w:rPr>
        <w:t xml:space="preserve">den Reiter </w:t>
      </w:r>
      <w:r w:rsidR="00934D42" w:rsidRPr="008F27A7">
        <w:rPr>
          <w:rFonts w:cs="Calibri"/>
          <w:color w:val="FF00FF"/>
          <w:szCs w:val="20"/>
          <w:lang w:val="de-DE" w:eastAsia="de-DE"/>
        </w:rPr>
        <w:t>Atom/</w:t>
      </w:r>
      <w:proofErr w:type="spellStart"/>
      <w:r w:rsidR="00934D42" w:rsidRPr="008F27A7">
        <w:rPr>
          <w:rFonts w:cs="Calibri"/>
          <w:color w:val="FF00FF"/>
          <w:szCs w:val="20"/>
          <w:lang w:val="de-DE" w:eastAsia="de-DE"/>
        </w:rPr>
        <w:t>Coarse</w:t>
      </w:r>
      <w:proofErr w:type="spellEnd"/>
      <w:r w:rsidR="00934D42" w:rsidRPr="008F27A7">
        <w:rPr>
          <w:rFonts w:cs="Calibri"/>
          <w:color w:val="FF00FF"/>
          <w:szCs w:val="20"/>
          <w:lang w:val="de-DE" w:eastAsia="de-DE"/>
        </w:rPr>
        <w:t xml:space="preserve"> Element </w:t>
      </w:r>
      <w:r w:rsidR="008F27A7" w:rsidRPr="006E38D7">
        <w:rPr>
          <w:rFonts w:cs="Calibri"/>
          <w:szCs w:val="20"/>
          <w:lang w:val="de-DE" w:eastAsia="de-DE"/>
        </w:rPr>
        <w:t>aus</w:t>
      </w:r>
      <w:r w:rsidR="006E38D7" w:rsidRPr="006E38D7">
        <w:rPr>
          <w:rFonts w:cs="Calibri"/>
          <w:szCs w:val="20"/>
          <w:lang w:val="de-DE" w:eastAsia="de-DE"/>
        </w:rPr>
        <w:t xml:space="preserve"> </w:t>
      </w:r>
      <w:r w:rsidR="00934D42">
        <w:rPr>
          <w:rFonts w:cs="Calibri"/>
          <w:szCs w:val="20"/>
          <w:lang w:val="de-DE" w:eastAsia="de-DE"/>
        </w:rPr>
        <w:t>- jetzt können Sie Messungen vornehmen.</w:t>
      </w:r>
    </w:p>
    <w:p w14:paraId="71876FA0" w14:textId="31C8BB19" w:rsidR="00452913" w:rsidRDefault="005172CE" w:rsidP="00452913">
      <w:pPr>
        <w:rPr>
          <w:rFonts w:cs="Calibri"/>
          <w:szCs w:val="20"/>
          <w:lang w:val="de-DE" w:eastAsia="de-DE"/>
        </w:rPr>
      </w:pPr>
      <w:r w:rsidRPr="00C222AD">
        <w:rPr>
          <w:rFonts w:cs="Calibri"/>
          <w:noProof/>
          <w:szCs w:val="20"/>
          <w:lang w:val="de-DE" w:eastAsia="de-DE"/>
        </w:rPr>
        <w:drawing>
          <wp:anchor distT="0" distB="0" distL="114300" distR="114300" simplePos="0" relativeHeight="251656704" behindDoc="0" locked="0" layoutInCell="1" allowOverlap="1" wp14:anchorId="4B9FF82F" wp14:editId="33385C88">
            <wp:simplePos x="0" y="0"/>
            <wp:positionH relativeFrom="column">
              <wp:posOffset>43815</wp:posOffset>
            </wp:positionH>
            <wp:positionV relativeFrom="paragraph">
              <wp:posOffset>234315</wp:posOffset>
            </wp:positionV>
            <wp:extent cx="1254125" cy="859790"/>
            <wp:effectExtent l="0" t="0" r="3175" b="0"/>
            <wp:wrapSquare wrapText="bothSides"/>
            <wp:docPr id="1723757735"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3757735" name=""/>
                    <pic:cNvPicPr/>
                  </pic:nvPicPr>
                  <pic:blipFill>
                    <a:blip r:embed="rId24" cstate="print">
                      <a:extLst>
                        <a:ext uri="{28A0092B-C50C-407E-A947-70E740481C1C}">
                          <a14:useLocalDpi xmlns:a14="http://schemas.microsoft.com/office/drawing/2010/main" val="0"/>
                        </a:ext>
                      </a:extLst>
                    </a:blip>
                    <a:stretch>
                      <a:fillRect/>
                    </a:stretch>
                  </pic:blipFill>
                  <pic:spPr>
                    <a:xfrm>
                      <a:off x="0" y="0"/>
                      <a:ext cx="1254125" cy="859790"/>
                    </a:xfrm>
                    <a:prstGeom prst="rect">
                      <a:avLst/>
                    </a:prstGeom>
                  </pic:spPr>
                </pic:pic>
              </a:graphicData>
            </a:graphic>
            <wp14:sizeRelH relativeFrom="margin">
              <wp14:pctWidth>0</wp14:pctWidth>
            </wp14:sizeRelH>
            <wp14:sizeRelV relativeFrom="margin">
              <wp14:pctHeight>0</wp14:pctHeight>
            </wp14:sizeRelV>
          </wp:anchor>
        </w:drawing>
      </w:r>
      <w:r w:rsidR="00744E86">
        <w:rPr>
          <w:rFonts w:cs="Calibri"/>
          <w:szCs w:val="20"/>
          <w:lang w:val="de-DE" w:eastAsia="de-DE"/>
        </w:rPr>
        <w:t xml:space="preserve">Wählen Sie </w:t>
      </w:r>
      <w:r w:rsidR="003E7F13">
        <w:rPr>
          <w:rFonts w:cs="Calibri"/>
          <w:szCs w:val="20"/>
          <w:lang w:val="de-DE" w:eastAsia="de-DE"/>
        </w:rPr>
        <w:t xml:space="preserve">sowohl das Eisen-, als auch das Sauerstoff-Atom aus (selektierte Atome, sowie die Bindung dazwischen </w:t>
      </w:r>
      <w:r w:rsidR="00C222AD">
        <w:rPr>
          <w:rFonts w:cs="Calibri"/>
          <w:szCs w:val="20"/>
          <w:lang w:val="de-DE" w:eastAsia="de-DE"/>
        </w:rPr>
        <w:t>erscheint nun grün).</w:t>
      </w:r>
      <w:r w:rsidR="00C222AD" w:rsidRPr="00C222AD">
        <w:rPr>
          <w:noProof/>
        </w:rPr>
        <w:t xml:space="preserve"> </w:t>
      </w:r>
      <w:r w:rsidR="00452913" w:rsidRPr="00DA34D3">
        <w:rPr>
          <w:szCs w:val="20"/>
          <w:lang w:val="de-DE" w:eastAsia="de-DE"/>
        </w:rPr>
        <w:t>Messen Sie den Abstand zwischen dem Fe</w:t>
      </w:r>
      <w:r w:rsidR="00452913" w:rsidRPr="00DA34D3">
        <w:rPr>
          <w:szCs w:val="20"/>
          <w:vertAlign w:val="superscript"/>
          <w:lang w:val="de-DE" w:eastAsia="de-DE"/>
        </w:rPr>
        <w:t>2+</w:t>
      </w:r>
      <w:r w:rsidR="00452913" w:rsidRPr="00DA34D3">
        <w:rPr>
          <w:szCs w:val="20"/>
          <w:lang w:val="de-DE" w:eastAsia="de-DE"/>
        </w:rPr>
        <w:t>-Ion in der Mitte der Häm-Gruppe und dem Sauerstoff-Atom des O</w:t>
      </w:r>
      <w:r w:rsidR="00452913" w:rsidRPr="00DA34D3">
        <w:rPr>
          <w:szCs w:val="20"/>
          <w:vertAlign w:val="subscript"/>
          <w:lang w:val="de-DE" w:eastAsia="de-DE"/>
        </w:rPr>
        <w:t>2</w:t>
      </w:r>
      <w:r w:rsidR="00452913" w:rsidRPr="00DA34D3">
        <w:rPr>
          <w:szCs w:val="20"/>
          <w:lang w:val="de-DE" w:eastAsia="de-DE"/>
        </w:rPr>
        <w:t>-Moleküls, welches an dieses Fe</w:t>
      </w:r>
      <w:r w:rsidR="00452913" w:rsidRPr="00DA34D3">
        <w:rPr>
          <w:szCs w:val="20"/>
          <w:vertAlign w:val="superscript"/>
          <w:lang w:val="de-DE" w:eastAsia="de-DE"/>
        </w:rPr>
        <w:t>2+</w:t>
      </w:r>
      <w:r w:rsidR="00452913" w:rsidRPr="00DA34D3">
        <w:rPr>
          <w:szCs w:val="20"/>
          <w:lang w:val="de-DE" w:eastAsia="de-DE"/>
        </w:rPr>
        <w:t>-Ion gebunden ist.</w:t>
      </w:r>
    </w:p>
    <w:p w14:paraId="2E773310" w14:textId="7AC727C9" w:rsidR="00C222AD" w:rsidRDefault="00C222AD" w:rsidP="00DA34D3">
      <w:pPr>
        <w:rPr>
          <w:noProof/>
        </w:rPr>
      </w:pPr>
    </w:p>
    <w:p w14:paraId="39C9A30D" w14:textId="199FE775" w:rsidR="00C222AD" w:rsidRDefault="00974853" w:rsidP="00DA34D3">
      <w:pPr>
        <w:rPr>
          <w:noProof/>
        </w:rPr>
      </w:pPr>
      <w:r>
        <w:rPr>
          <w:rFonts w:cs="Calibri"/>
          <w:noProof/>
          <w:szCs w:val="20"/>
          <w:lang w:val="de-DE" w:eastAsia="de-DE"/>
        </w:rPr>
        <mc:AlternateContent>
          <mc:Choice Requires="wps">
            <w:drawing>
              <wp:anchor distT="0" distB="0" distL="114300" distR="114300" simplePos="0" relativeHeight="251702272" behindDoc="0" locked="0" layoutInCell="1" allowOverlap="1" wp14:anchorId="14CB7D68" wp14:editId="267F3405">
                <wp:simplePos x="0" y="0"/>
                <wp:positionH relativeFrom="column">
                  <wp:posOffset>32944</wp:posOffset>
                </wp:positionH>
                <wp:positionV relativeFrom="paragraph">
                  <wp:posOffset>399949</wp:posOffset>
                </wp:positionV>
                <wp:extent cx="964051" cy="103438"/>
                <wp:effectExtent l="0" t="0" r="26670" b="11430"/>
                <wp:wrapNone/>
                <wp:docPr id="1202516833" name="Rechteck: abgerundete Ecken 4"/>
                <wp:cNvGraphicFramePr/>
                <a:graphic xmlns:a="http://schemas.openxmlformats.org/drawingml/2006/main">
                  <a:graphicData uri="http://schemas.microsoft.com/office/word/2010/wordprocessingShape">
                    <wps:wsp>
                      <wps:cNvSpPr/>
                      <wps:spPr>
                        <a:xfrm>
                          <a:off x="0" y="0"/>
                          <a:ext cx="964051" cy="103438"/>
                        </a:xfrm>
                        <a:prstGeom prst="roundRect">
                          <a:avLst/>
                        </a:prstGeom>
                        <a:noFill/>
                        <a:ln>
                          <a:solidFill>
                            <a:srgbClr val="FF000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F3A254D" id="Rechteck: abgerundete Ecken 4" o:spid="_x0000_s1026" style="position:absolute;margin-left:2.6pt;margin-top:31.5pt;width:75.9pt;height:8.1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" filled="f" strokecolor="red" strokeweight="1pt">
                <v:stroke joinstyle="miter"/>
              </v:roundrect>
            </w:pict>
          </mc:Fallback>
        </mc:AlternateContent>
      </w:r>
      <w:r w:rsidR="009F6640">
        <w:rPr>
          <w:rFonts w:cs="Calibri"/>
          <w:noProof/>
          <w:szCs w:val="20"/>
          <w:lang w:val="de-DE" w:eastAsia="de-DE"/>
        </w:rPr>
        <mc:AlternateContent>
          <mc:Choice Requires="wps">
            <w:drawing>
              <wp:anchor distT="0" distB="0" distL="114300" distR="114300" simplePos="0" relativeHeight="251700224" behindDoc="0" locked="0" layoutInCell="1" allowOverlap="1" wp14:anchorId="667CAA82" wp14:editId="62C82C9E">
                <wp:simplePos x="0" y="0"/>
                <wp:positionH relativeFrom="column">
                  <wp:posOffset>11758</wp:posOffset>
                </wp:positionH>
                <wp:positionV relativeFrom="paragraph">
                  <wp:posOffset>157480</wp:posOffset>
                </wp:positionV>
                <wp:extent cx="695109" cy="103438"/>
                <wp:effectExtent l="0" t="0" r="10160" b="11430"/>
                <wp:wrapNone/>
                <wp:docPr id="139888611" name="Rechteck: abgerundete Ecken 4"/>
                <wp:cNvGraphicFramePr/>
                <a:graphic xmlns:a="http://schemas.openxmlformats.org/drawingml/2006/main">
                  <a:graphicData uri="http://schemas.microsoft.com/office/word/2010/wordprocessingShape">
                    <wps:wsp>
                      <wps:cNvSpPr/>
                      <wps:spPr>
                        <a:xfrm>
                          <a:off x="0" y="0"/>
                          <a:ext cx="695109" cy="103438"/>
                        </a:xfrm>
                        <a:prstGeom prst="roundRect">
                          <a:avLst/>
                        </a:prstGeom>
                        <a:noFill/>
                        <a:ln>
                          <a:solidFill>
                            <a:srgbClr val="FF000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059317D" id="Rechteck: abgerundete Ecken 4" o:spid="_x0000_s1026" style="position:absolute;margin-left:.95pt;margin-top:12.4pt;width:54.75pt;height:8.1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" filled="f" strokecolor="red" strokeweight="1pt">
                <v:stroke joinstyle="miter"/>
              </v:roundrect>
            </w:pict>
          </mc:Fallback>
        </mc:AlternateContent>
      </w:r>
      <w:r w:rsidR="009F6640">
        <w:rPr>
          <w:rFonts w:cs="Calibri"/>
          <w:noProof/>
          <w:szCs w:val="20"/>
          <w:lang w:val="de-DE" w:eastAsia="de-DE"/>
        </w:rPr>
        <mc:AlternateContent>
          <mc:Choice Requires="wps">
            <w:drawing>
              <wp:anchor distT="0" distB="0" distL="114300" distR="114300" simplePos="0" relativeHeight="251698176" behindDoc="0" locked="0" layoutInCell="1" allowOverlap="1" wp14:anchorId="5202311F" wp14:editId="283983CE">
                <wp:simplePos x="0" y="0"/>
                <wp:positionH relativeFrom="column">
                  <wp:posOffset>8120</wp:posOffset>
                </wp:positionH>
                <wp:positionV relativeFrom="paragraph">
                  <wp:posOffset>15157</wp:posOffset>
                </wp:positionV>
                <wp:extent cx="695109" cy="103438"/>
                <wp:effectExtent l="0" t="0" r="10160" b="11430"/>
                <wp:wrapNone/>
                <wp:docPr id="1372939041" name="Rechteck: abgerundete Ecken 4"/>
                <wp:cNvGraphicFramePr/>
                <a:graphic xmlns:a="http://schemas.openxmlformats.org/drawingml/2006/main">
                  <a:graphicData uri="http://schemas.microsoft.com/office/word/2010/wordprocessingShape">
                    <wps:wsp>
                      <wps:cNvSpPr/>
                      <wps:spPr>
                        <a:xfrm>
                          <a:off x="0" y="0"/>
                          <a:ext cx="695109" cy="103438"/>
                        </a:xfrm>
                        <a:prstGeom prst="roundRect">
                          <a:avLst/>
                        </a:prstGeom>
                        <a:noFill/>
                        <a:ln>
                          <a:solidFill>
                            <a:srgbClr val="FF000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152406F" id="Rechteck: abgerundete Ecken 4" o:spid="_x0000_s1026" style="position:absolute;margin-left:.65pt;margin-top:1.2pt;width:54.75pt;height:8.1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" filled="f" strokecolor="red" strokeweight="1pt">
                <v:stroke joinstyle="miter"/>
              </v:roundrect>
            </w:pict>
          </mc:Fallback>
        </mc:AlternateContent>
      </w:r>
      <w:r w:rsidR="00603035" w:rsidRPr="00603035">
        <w:rPr>
          <w:noProof/>
        </w:rPr>
        <w:drawing>
          <wp:anchor distT="0" distB="0" distL="114300" distR="114300" simplePos="0" relativeHeight="251666432" behindDoc="0" locked="0" layoutInCell="1" allowOverlap="1" wp14:anchorId="34A9E9C4" wp14:editId="29EB3D4E">
            <wp:simplePos x="0" y="0"/>
            <wp:positionH relativeFrom="margin">
              <wp:align>left</wp:align>
            </wp:positionH>
            <wp:positionV relativeFrom="paragraph">
              <wp:posOffset>5080</wp:posOffset>
            </wp:positionV>
            <wp:extent cx="1322070" cy="1271270"/>
            <wp:effectExtent l="0" t="0" r="0" b="5080"/>
            <wp:wrapSquare wrapText="bothSides"/>
            <wp:docPr id="2125783954"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5783954" name=""/>
                    <pic:cNvPicPr/>
                  </pic:nvPicPr>
                  <pic:blipFill>
                    <a:blip r:embed="rId25">
                      <a:extLst>
                        <a:ext uri="{28A0092B-C50C-407E-A947-70E740481C1C}">
                          <a14:useLocalDpi xmlns:a14="http://schemas.microsoft.com/office/drawing/2010/main" val="0"/>
                        </a:ext>
                      </a:extLst>
                    </a:blip>
                    <a:stretch>
                      <a:fillRect/>
                    </a:stretch>
                  </pic:blipFill>
                  <pic:spPr>
                    <a:xfrm>
                      <a:off x="0" y="0"/>
                      <a:ext cx="1322070" cy="1271270"/>
                    </a:xfrm>
                    <a:prstGeom prst="rect">
                      <a:avLst/>
                    </a:prstGeom>
                  </pic:spPr>
                </pic:pic>
              </a:graphicData>
            </a:graphic>
          </wp:anchor>
        </w:drawing>
      </w:r>
      <w:r w:rsidR="00CA4E40">
        <w:rPr>
          <w:noProof/>
        </w:rPr>
        <w:t xml:space="preserve">Klicken Sie nun auf </w:t>
      </w:r>
      <w:r w:rsidR="00CA4E40" w:rsidRPr="00C30662">
        <w:rPr>
          <w:noProof/>
          <w:color w:val="FF00FF"/>
        </w:rPr>
        <w:t xml:space="preserve">Measurements </w:t>
      </w:r>
      <w:r w:rsidR="00CA4E40">
        <w:rPr>
          <w:noProof/>
        </w:rPr>
        <w:t xml:space="preserve">und im dann erscheinenden </w:t>
      </w:r>
      <w:r w:rsidR="00603035">
        <w:rPr>
          <w:noProof/>
        </w:rPr>
        <w:t xml:space="preserve">Fenster auf </w:t>
      </w:r>
      <w:r w:rsidR="00603035" w:rsidRPr="00C30662">
        <w:rPr>
          <w:noProof/>
          <w:color w:val="FF00FF"/>
        </w:rPr>
        <w:t>Add</w:t>
      </w:r>
      <w:r w:rsidR="00603035">
        <w:rPr>
          <w:noProof/>
        </w:rPr>
        <w:t>. Unten sind nun die von Ihnen ausgewählten Atome aufgelistet</w:t>
      </w:r>
      <w:r w:rsidR="004D1C90">
        <w:rPr>
          <w:noProof/>
        </w:rPr>
        <w:t xml:space="preserve">. Wenn Sie nun auf </w:t>
      </w:r>
      <w:r w:rsidR="004D1C90" w:rsidRPr="00C30662">
        <w:rPr>
          <w:noProof/>
          <w:color w:val="FF00FF"/>
        </w:rPr>
        <w:t xml:space="preserve">Distance </w:t>
      </w:r>
      <w:r w:rsidR="004D1C90">
        <w:rPr>
          <w:noProof/>
        </w:rPr>
        <w:t>klicken</w:t>
      </w:r>
      <w:r w:rsidR="00904043">
        <w:rPr>
          <w:noProof/>
        </w:rPr>
        <w:t>, so erscheint der Abstand sowohl in der Stru</w:t>
      </w:r>
      <w:r w:rsidR="00C30662">
        <w:rPr>
          <w:noProof/>
        </w:rPr>
        <w:t xml:space="preserve">ktur, als auch als Eintrag unter Distances. In der Kristallographie ist für </w:t>
      </w:r>
      <w:r w:rsidR="00A40B70">
        <w:rPr>
          <w:noProof/>
        </w:rPr>
        <w:t xml:space="preserve">Distanzen die Einheit </w:t>
      </w:r>
      <w:r w:rsidR="00A40B70">
        <w:rPr>
          <w:rFonts w:cs="Calibri"/>
          <w:noProof/>
        </w:rPr>
        <w:t>Å</w:t>
      </w:r>
      <w:r w:rsidR="00A40B70">
        <w:rPr>
          <w:noProof/>
        </w:rPr>
        <w:t>ngstrom üblich; 1</w:t>
      </w:r>
      <w:r w:rsidR="00926979">
        <w:rPr>
          <w:noProof/>
        </w:rPr>
        <w:t xml:space="preserve"> </w:t>
      </w:r>
      <w:r w:rsidR="00A40B70">
        <w:rPr>
          <w:rFonts w:cs="Calibri"/>
          <w:noProof/>
        </w:rPr>
        <w:t>Å</w:t>
      </w:r>
      <w:r w:rsidR="00A40B70">
        <w:rPr>
          <w:noProof/>
        </w:rPr>
        <w:t xml:space="preserve"> sind gleich 10</w:t>
      </w:r>
      <w:r w:rsidR="00A40B70" w:rsidRPr="00A40B70">
        <w:rPr>
          <w:noProof/>
          <w:vertAlign w:val="superscript"/>
        </w:rPr>
        <w:t>-10</w:t>
      </w:r>
      <w:r w:rsidR="00A40B70">
        <w:rPr>
          <w:noProof/>
        </w:rPr>
        <w:t xml:space="preserve"> m.</w:t>
      </w:r>
    </w:p>
    <w:tbl>
      <w:tblPr>
        <w:tblStyle w:val="Tabellenraste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2407"/>
        <w:gridCol w:w="2407"/>
      </w:tblGrid>
      <w:tr w:rsidR="005172CE" w14:paraId="47A153A8" w14:textId="77777777" w:rsidTr="005172CE">
        <w:tc>
          <w:tcPr>
            <w:tcW w:w="2407" w:type="dxa"/>
            <w:shd w:val="clear" w:color="auto" w:fill="D9D9D9" w:themeFill="background1" w:themeFillShade="D9"/>
          </w:tcPr>
          <w:p w14:paraId="4E59507C" w14:textId="3D7BD32F" w:rsidR="005172CE" w:rsidRDefault="005172CE" w:rsidP="00C26016">
            <w:pPr>
              <w:spacing w:before="120"/>
              <w:rPr>
                <w:lang w:val="de-DE" w:eastAsia="de-DE"/>
              </w:rPr>
            </w:pPr>
            <w:r>
              <w:rPr>
                <w:lang w:val="de-DE" w:eastAsia="de-DE"/>
              </w:rPr>
              <w:t xml:space="preserve">Bindungslänge </w:t>
            </w:r>
            <w:proofErr w:type="spellStart"/>
            <w:r>
              <w:rPr>
                <w:lang w:val="de-DE" w:eastAsia="de-DE"/>
              </w:rPr>
              <w:t>Fe</w:t>
            </w:r>
            <w:proofErr w:type="spellEnd"/>
            <w:r>
              <w:rPr>
                <w:lang w:val="de-DE" w:eastAsia="de-DE"/>
              </w:rPr>
              <w:t>-O</w:t>
            </w:r>
          </w:p>
        </w:tc>
        <w:tc>
          <w:tcPr>
            <w:tcW w:w="2407" w:type="dxa"/>
          </w:tcPr>
          <w:p w14:paraId="53719656" w14:textId="02585E73" w:rsidR="005172CE" w:rsidRDefault="005172CE" w:rsidP="00C26016">
            <w:pPr>
              <w:spacing w:before="120"/>
              <w:rPr>
                <w:lang w:val="de-DE" w:eastAsia="de-DE"/>
              </w:rPr>
            </w:pPr>
            <w:r w:rsidRPr="00CA4D8B">
              <w:rPr>
                <w:color w:val="00B050"/>
                <w:lang w:val="de-DE" w:eastAsia="de-DE"/>
              </w:rPr>
              <w:t>1.</w:t>
            </w:r>
            <w:r w:rsidR="003B2DD2">
              <w:rPr>
                <w:color w:val="00B050"/>
                <w:lang w:val="de-DE" w:eastAsia="de-DE"/>
              </w:rPr>
              <w:t>66</w:t>
            </w:r>
            <w:r w:rsidRPr="00CA4D8B">
              <w:rPr>
                <w:color w:val="00B050"/>
                <w:lang w:val="de-DE" w:eastAsia="de-DE"/>
              </w:rPr>
              <w:t xml:space="preserve"> </w:t>
            </w:r>
            <w:r w:rsidRPr="00CA4D8B">
              <w:rPr>
                <w:rFonts w:cs="Calibri"/>
                <w:color w:val="00B050"/>
                <w:lang w:val="de-DE" w:eastAsia="de-DE"/>
              </w:rPr>
              <w:t>Å</w:t>
            </w:r>
          </w:p>
        </w:tc>
      </w:tr>
    </w:tbl>
    <w:p w14:paraId="01FC904C" w14:textId="40511278" w:rsidR="005172CE" w:rsidRDefault="005172CE" w:rsidP="005172CE">
      <w:pPr>
        <w:pStyle w:val="KeinLeerraum"/>
        <w:rPr>
          <w:noProof/>
        </w:rPr>
      </w:pPr>
    </w:p>
    <w:p w14:paraId="668EB199" w14:textId="37D67BA9" w:rsidR="006C5649" w:rsidRDefault="006C5649" w:rsidP="00DA34D3">
      <w:pPr>
        <w:rPr>
          <w:noProof/>
        </w:rPr>
      </w:pPr>
      <w:r>
        <w:rPr>
          <w:noProof/>
        </w:rPr>
        <w:t>Für jede weitere Messung müssen zuerst wieder die gwünschten Atome gewählt werden und dann mit Add ein</w:t>
      </w:r>
      <w:r w:rsidR="00E2540C">
        <w:rPr>
          <w:noProof/>
        </w:rPr>
        <w:t xml:space="preserve"> neuer Wert hinzugefügt werden.</w:t>
      </w:r>
    </w:p>
    <w:p w14:paraId="0056A902" w14:textId="7DE0F4A4" w:rsidR="00081EF1" w:rsidRDefault="00081EF1" w:rsidP="00DA34D3">
      <w:pPr>
        <w:rPr>
          <w:noProof/>
        </w:rPr>
      </w:pPr>
      <w:r>
        <w:rPr>
          <w:noProof/>
        </w:rPr>
        <w:t>Nach dem gleichen Prinzip können auch Winkel gemessen werden</w:t>
      </w:r>
      <w:r w:rsidR="004C3693">
        <w:rPr>
          <w:noProof/>
        </w:rPr>
        <w:t xml:space="preserve">. Hierfür müssen drei Atome ausgewählt </w:t>
      </w:r>
      <w:r w:rsidR="00A13EE9">
        <w:rPr>
          <w:noProof/>
        </w:rPr>
        <w:t xml:space="preserve">und dann der Eintrag Angle gewählt werden. Beachten Sie, dass </w:t>
      </w:r>
      <w:r w:rsidR="004C3693">
        <w:rPr>
          <w:noProof/>
        </w:rPr>
        <w:t>sich der Winkel immer auf das mittlere Atom bezieht</w:t>
      </w:r>
      <w:r w:rsidR="00A13EE9">
        <w:rPr>
          <w:noProof/>
        </w:rPr>
        <w:t>.</w:t>
      </w:r>
    </w:p>
    <w:p w14:paraId="14245735" w14:textId="77388185" w:rsidR="00A13EE9" w:rsidRDefault="00A13EE9" w:rsidP="0038206D">
      <w:pPr>
        <w:pStyle w:val="KeinLeerraum"/>
        <w:rPr>
          <w:noProof/>
        </w:rPr>
      </w:pPr>
    </w:p>
    <w:p w14:paraId="35A6CAF2" w14:textId="32EF3F58" w:rsidR="00A13EE9" w:rsidRDefault="00A13EE9" w:rsidP="00A13EE9">
      <w:pPr>
        <w:rPr>
          <w:b/>
          <w:bCs/>
          <w:color w:val="FF0000"/>
          <w:lang w:val="de-DE" w:eastAsia="de-DE"/>
        </w:rPr>
      </w:pPr>
      <w:r w:rsidRPr="008A29BA">
        <w:rPr>
          <w:b/>
          <w:bCs/>
          <w:color w:val="FF0000"/>
          <w:lang w:val="de-DE" w:eastAsia="de-DE"/>
        </w:rPr>
        <w:t xml:space="preserve">Aufgabe </w:t>
      </w:r>
      <w:r w:rsidR="00452913">
        <w:rPr>
          <w:b/>
          <w:bCs/>
          <w:color w:val="FF0000"/>
          <w:lang w:val="de-DE" w:eastAsia="de-DE"/>
        </w:rPr>
        <w:t>4</w:t>
      </w:r>
    </w:p>
    <w:p w14:paraId="3EE428EA" w14:textId="77777777" w:rsidR="005172CE" w:rsidRDefault="005172CE" w:rsidP="005172CE">
      <w:pPr>
        <w:rPr>
          <w:lang w:val="de-DE" w:eastAsia="de-DE"/>
        </w:rPr>
      </w:pPr>
      <w:r>
        <w:rPr>
          <w:lang w:val="de-DE" w:eastAsia="de-DE"/>
        </w:rPr>
        <w:t xml:space="preserve">Bestimmen Sie die Bindungslänge im komplexierten Sauerstoff-Molekül und vergleichen Sie diese mit dem Abstand im </w:t>
      </w:r>
      <w:proofErr w:type="spellStart"/>
      <w:r>
        <w:rPr>
          <w:lang w:val="de-DE" w:eastAsia="de-DE"/>
        </w:rPr>
        <w:t>unkomplexierten</w:t>
      </w:r>
      <w:proofErr w:type="spellEnd"/>
      <w:r>
        <w:rPr>
          <w:lang w:val="de-DE" w:eastAsia="de-DE"/>
        </w:rPr>
        <w:t xml:space="preserve"> Sauerstoff 1.16 </w:t>
      </w:r>
      <w:r>
        <w:rPr>
          <w:rFonts w:cs="Calibri"/>
          <w:noProof/>
        </w:rPr>
        <w:t>Å</w:t>
      </w:r>
      <w:r>
        <w:rPr>
          <w:lang w:val="de-DE" w:eastAsia="de-DE"/>
        </w:rPr>
        <w:t xml:space="preserve">. </w:t>
      </w:r>
    </w:p>
    <w:tbl>
      <w:tblPr>
        <w:tblStyle w:val="Tabellenraster"/>
        <w:tblW w:w="0" w:type="auto"/>
        <w:tblLook w:val="04A0" w:firstRow="1" w:lastRow="0" w:firstColumn="1" w:lastColumn="0" w:noHBand="0" w:noVBand="1"/>
      </w:tblPr>
      <w:tblGrid>
        <w:gridCol w:w="2407"/>
        <w:gridCol w:w="2407"/>
        <w:gridCol w:w="2407"/>
        <w:gridCol w:w="2407"/>
      </w:tblGrid>
      <w:tr w:rsidR="005172CE" w14:paraId="4ECCC650" w14:textId="77777777" w:rsidTr="005172CE">
        <w:tc>
          <w:tcPr>
            <w:tcW w:w="2407"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5202704C" w14:textId="5EFE5DD5" w:rsidR="005172CE" w:rsidRDefault="005172CE" w:rsidP="00C26016">
            <w:pPr>
              <w:spacing w:before="120"/>
              <w:rPr>
                <w:lang w:val="de-DE" w:eastAsia="de-DE"/>
              </w:rPr>
            </w:pPr>
            <w:r>
              <w:rPr>
                <w:lang w:val="de-DE" w:eastAsia="de-DE"/>
              </w:rPr>
              <w:t>Bindungslänge O-O</w:t>
            </w:r>
          </w:p>
        </w:tc>
        <w:tc>
          <w:tcPr>
            <w:tcW w:w="2407" w:type="dxa"/>
            <w:tcBorders>
              <w:top w:val="single" w:sz="6" w:space="0" w:color="auto"/>
              <w:left w:val="single" w:sz="6" w:space="0" w:color="auto"/>
              <w:bottom w:val="single" w:sz="6" w:space="0" w:color="auto"/>
              <w:right w:val="single" w:sz="6" w:space="0" w:color="auto"/>
            </w:tcBorders>
          </w:tcPr>
          <w:p w14:paraId="429B04E7" w14:textId="77777777" w:rsidR="005172CE" w:rsidRDefault="005172CE" w:rsidP="00C26016">
            <w:pPr>
              <w:spacing w:before="120"/>
              <w:rPr>
                <w:lang w:val="de-DE" w:eastAsia="de-DE"/>
              </w:rPr>
            </w:pPr>
            <w:r w:rsidRPr="00CA4D8B">
              <w:rPr>
                <w:color w:val="00B050"/>
                <w:lang w:val="de-DE" w:eastAsia="de-DE"/>
              </w:rPr>
              <w:t>1.</w:t>
            </w:r>
            <w:r>
              <w:rPr>
                <w:color w:val="00B050"/>
                <w:lang w:val="de-DE" w:eastAsia="de-DE"/>
              </w:rPr>
              <w:t>22</w:t>
            </w:r>
            <w:r w:rsidRPr="00CA4D8B">
              <w:rPr>
                <w:color w:val="00B050"/>
                <w:lang w:val="de-DE" w:eastAsia="de-DE"/>
              </w:rPr>
              <w:t xml:space="preserve"> </w:t>
            </w:r>
            <w:r w:rsidRPr="00CA4D8B">
              <w:rPr>
                <w:rFonts w:cs="Calibri"/>
                <w:color w:val="00B050"/>
                <w:lang w:val="de-DE" w:eastAsia="de-DE"/>
              </w:rPr>
              <w:t>Å</w:t>
            </w:r>
          </w:p>
        </w:tc>
        <w:tc>
          <w:tcPr>
            <w:tcW w:w="2407" w:type="dxa"/>
            <w:tcBorders>
              <w:top w:val="nil"/>
              <w:left w:val="single" w:sz="6" w:space="0" w:color="auto"/>
              <w:bottom w:val="nil"/>
              <w:right w:val="nil"/>
            </w:tcBorders>
            <w:shd w:val="clear" w:color="auto" w:fill="auto"/>
          </w:tcPr>
          <w:p w14:paraId="5017DDF8" w14:textId="77777777" w:rsidR="005172CE" w:rsidRDefault="005172CE" w:rsidP="00C26016">
            <w:pPr>
              <w:spacing w:before="120"/>
              <w:rPr>
                <w:lang w:val="de-DE" w:eastAsia="de-DE"/>
              </w:rPr>
            </w:pPr>
          </w:p>
        </w:tc>
        <w:tc>
          <w:tcPr>
            <w:tcW w:w="2407" w:type="dxa"/>
            <w:tcBorders>
              <w:top w:val="nil"/>
              <w:left w:val="nil"/>
              <w:bottom w:val="nil"/>
              <w:right w:val="nil"/>
            </w:tcBorders>
            <w:shd w:val="clear" w:color="auto" w:fill="auto"/>
          </w:tcPr>
          <w:p w14:paraId="3EAB5AF2" w14:textId="77777777" w:rsidR="005172CE" w:rsidRDefault="005172CE" w:rsidP="00C26016">
            <w:pPr>
              <w:spacing w:before="120"/>
              <w:rPr>
                <w:lang w:val="de-DE" w:eastAsia="de-DE"/>
              </w:rPr>
            </w:pPr>
          </w:p>
        </w:tc>
      </w:tr>
    </w:tbl>
    <w:p w14:paraId="20E0C115" w14:textId="77777777" w:rsidR="005172CE" w:rsidRDefault="005172CE" w:rsidP="005172CE">
      <w:pPr>
        <w:rPr>
          <w:lang w:val="de-DE" w:eastAsia="de-DE"/>
        </w:rPr>
      </w:pPr>
    </w:p>
    <w:p w14:paraId="695C0A2F" w14:textId="022A8485" w:rsidR="005172CE" w:rsidRDefault="005172CE" w:rsidP="005172CE">
      <w:pPr>
        <w:rPr>
          <w:b/>
          <w:bCs/>
          <w:color w:val="FF0000"/>
          <w:lang w:val="de-DE" w:eastAsia="de-DE"/>
        </w:rPr>
      </w:pPr>
      <w:r w:rsidRPr="008A29BA">
        <w:rPr>
          <w:b/>
          <w:bCs/>
          <w:color w:val="FF0000"/>
          <w:lang w:val="de-DE" w:eastAsia="de-DE"/>
        </w:rPr>
        <w:t xml:space="preserve">Aufgabe </w:t>
      </w:r>
      <w:r>
        <w:rPr>
          <w:b/>
          <w:bCs/>
          <w:color w:val="FF0000"/>
          <w:lang w:val="de-DE" w:eastAsia="de-DE"/>
        </w:rPr>
        <w:t>5</w:t>
      </w:r>
    </w:p>
    <w:p w14:paraId="00201E34" w14:textId="500EC601" w:rsidR="005172CE" w:rsidRDefault="00974853" w:rsidP="005172CE">
      <w:pPr>
        <w:rPr>
          <w:lang w:val="de-DE" w:eastAsia="de-DE"/>
        </w:rPr>
      </w:pPr>
      <w:r>
        <w:rPr>
          <w:rFonts w:cs="Calibri"/>
          <w:noProof/>
          <w:szCs w:val="20"/>
          <w:lang w:val="de-DE" w:eastAsia="de-DE"/>
        </w:rPr>
        <mc:AlternateContent>
          <mc:Choice Requires="wps">
            <w:drawing>
              <wp:anchor distT="0" distB="0" distL="114300" distR="114300" simplePos="0" relativeHeight="251704320" behindDoc="0" locked="0" layoutInCell="1" allowOverlap="1" wp14:anchorId="4AF2D19D" wp14:editId="5895FDD1">
                <wp:simplePos x="0" y="0"/>
                <wp:positionH relativeFrom="column">
                  <wp:posOffset>2205162</wp:posOffset>
                </wp:positionH>
                <wp:positionV relativeFrom="paragraph">
                  <wp:posOffset>715886</wp:posOffset>
                </wp:positionV>
                <wp:extent cx="124127" cy="103438"/>
                <wp:effectExtent l="0" t="0" r="28575" b="11430"/>
                <wp:wrapNone/>
                <wp:docPr id="149016948" name="Rechteck: abgerundete Ecken 4"/>
                <wp:cNvGraphicFramePr/>
                <a:graphic xmlns:a="http://schemas.openxmlformats.org/drawingml/2006/main">
                  <a:graphicData uri="http://schemas.microsoft.com/office/word/2010/wordprocessingShape">
                    <wps:wsp>
                      <wps:cNvSpPr/>
                      <wps:spPr>
                        <a:xfrm>
                          <a:off x="0" y="0"/>
                          <a:ext cx="124127" cy="103438"/>
                        </a:xfrm>
                        <a:prstGeom prst="roundRect">
                          <a:avLst/>
                        </a:prstGeom>
                        <a:noFill/>
                        <a:ln>
                          <a:solidFill>
                            <a:srgbClr val="FF000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BE10DBB" id="Rechteck: abgerundete Ecken 4" o:spid="_x0000_s1026" style="position:absolute;margin-left:173.65pt;margin-top:56.35pt;width:9.75pt;height:8.15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" filled="f" strokecolor="red" strokeweight="1pt">
                <v:stroke joinstyle="miter"/>
              </v:roundrect>
            </w:pict>
          </mc:Fallback>
        </mc:AlternateContent>
      </w:r>
      <w:r w:rsidR="005172CE">
        <w:rPr>
          <w:lang w:val="de-DE" w:eastAsia="de-DE"/>
        </w:rPr>
        <w:t xml:space="preserve">Das Sauerstoff-Molekül wird durch eine Wasserstoff-Brücke mit einer Aminosäure der Peptidkette stabilisiert. Zoomen Sie nun zuerst auf das Sauerstoff-Molekül. Klicken Sie dann auf </w:t>
      </w:r>
      <w:r w:rsidR="005172CE" w:rsidRPr="00DA34D3">
        <w:rPr>
          <w:szCs w:val="20"/>
          <w:lang w:val="de-DE" w:eastAsia="de-DE"/>
        </w:rPr>
        <w:t xml:space="preserve">das </w:t>
      </w:r>
      <w:r w:rsidR="005172CE" w:rsidRPr="00A65CC4">
        <w:rPr>
          <w:color w:val="FF00FF"/>
          <w:szCs w:val="20"/>
          <w:lang w:val="de-DE" w:eastAsia="de-DE"/>
        </w:rPr>
        <w:t>Pfeil-Symbol</w:t>
      </w:r>
      <w:r w:rsidR="005172CE" w:rsidRPr="00A65CC4">
        <w:rPr>
          <w:i/>
          <w:iCs/>
          <w:color w:val="FF00FF"/>
          <w:szCs w:val="20"/>
          <w:lang w:val="de-DE" w:eastAsia="de-DE"/>
        </w:rPr>
        <w:t xml:space="preserve"> </w:t>
      </w:r>
      <w:r w:rsidR="005172CE" w:rsidRPr="00A65CC4">
        <w:rPr>
          <w:color w:val="FF00FF"/>
          <w:szCs w:val="20"/>
          <w:lang w:val="de-DE" w:eastAsia="de-DE"/>
        </w:rPr>
        <w:sym w:font="Wingdings" w:char="F0F5"/>
      </w:r>
      <w:r w:rsidR="005172CE">
        <w:rPr>
          <w:szCs w:val="20"/>
          <w:lang w:val="de-DE" w:eastAsia="de-DE"/>
        </w:rPr>
        <w:t xml:space="preserve">, so dass die Menüleiste am oberen Rand des Strukturfensters wieder verschwindet. Klicken Sie dann auf das </w:t>
      </w:r>
      <w:r w:rsidR="005172CE" w:rsidRPr="00DE60E8">
        <w:rPr>
          <w:color w:val="FF00FF"/>
          <w:szCs w:val="20"/>
          <w:lang w:val="de-DE" w:eastAsia="de-DE"/>
        </w:rPr>
        <w:t>Sauerstoff-Molekül</w:t>
      </w:r>
      <w:r w:rsidR="005172CE">
        <w:rPr>
          <w:szCs w:val="20"/>
          <w:lang w:val="de-DE" w:eastAsia="de-DE"/>
        </w:rPr>
        <w:t xml:space="preserve"> – es sollte nun die unmittelbare Umgebung (Radius 5 </w:t>
      </w:r>
      <w:r w:rsidR="005172CE">
        <w:rPr>
          <w:rFonts w:cs="Calibri"/>
          <w:noProof/>
        </w:rPr>
        <w:t>Å</w:t>
      </w:r>
      <w:r w:rsidR="005172CE">
        <w:rPr>
          <w:szCs w:val="20"/>
          <w:lang w:val="de-DE" w:eastAsia="de-DE"/>
        </w:rPr>
        <w:t>) rund um das Sauerstoff-Molekül sichtbar sein.</w:t>
      </w:r>
      <w:r w:rsidR="005172CE" w:rsidRPr="00382A97">
        <w:rPr>
          <w:noProof/>
        </w:rPr>
        <w:t xml:space="preserve"> </w:t>
      </w:r>
      <w:r w:rsidR="005172CE" w:rsidRPr="00382A97">
        <w:rPr>
          <w:noProof/>
          <w:szCs w:val="20"/>
          <w:lang w:val="de-DE" w:eastAsia="de-DE"/>
        </w:rPr>
        <w:drawing>
          <wp:anchor distT="0" distB="0" distL="114300" distR="114300" simplePos="0" relativeHeight="251658752" behindDoc="0" locked="0" layoutInCell="1" allowOverlap="1" wp14:anchorId="3E265F5A" wp14:editId="6124E320">
            <wp:simplePos x="0" y="0"/>
            <wp:positionH relativeFrom="column">
              <wp:posOffset>0</wp:posOffset>
            </wp:positionH>
            <wp:positionV relativeFrom="paragraph">
              <wp:posOffset>156210</wp:posOffset>
            </wp:positionV>
            <wp:extent cx="3280410" cy="1635760"/>
            <wp:effectExtent l="0" t="0" r="0" b="2540"/>
            <wp:wrapSquare wrapText="bothSides"/>
            <wp:docPr id="1984099250"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4099250" name=""/>
                    <pic:cNvPicPr/>
                  </pic:nvPicPr>
                  <pic:blipFill>
                    <a:blip r:embed="rId26" cstate="print">
                      <a:extLst>
                        <a:ext uri="{28A0092B-C50C-407E-A947-70E740481C1C}">
                          <a14:useLocalDpi xmlns:a14="http://schemas.microsoft.com/office/drawing/2010/main" val="0"/>
                        </a:ext>
                      </a:extLst>
                    </a:blip>
                    <a:stretch>
                      <a:fillRect/>
                    </a:stretch>
                  </pic:blipFill>
                  <pic:spPr>
                    <a:xfrm>
                      <a:off x="0" y="0"/>
                      <a:ext cx="3280410" cy="1635760"/>
                    </a:xfrm>
                    <a:prstGeom prst="rect">
                      <a:avLst/>
                    </a:prstGeom>
                  </pic:spPr>
                </pic:pic>
              </a:graphicData>
            </a:graphic>
          </wp:anchor>
        </w:drawing>
      </w:r>
      <w:r w:rsidR="005172CE">
        <w:rPr>
          <w:szCs w:val="20"/>
          <w:lang w:val="de-DE" w:eastAsia="de-DE"/>
        </w:rPr>
        <w:t xml:space="preserve"> </w:t>
      </w:r>
      <w:r w:rsidR="005172CE">
        <w:rPr>
          <w:lang w:val="de-DE" w:eastAsia="de-DE"/>
        </w:rPr>
        <w:t xml:space="preserve"> </w:t>
      </w:r>
    </w:p>
    <w:p w14:paraId="6B3365B6" w14:textId="61CEEF53" w:rsidR="005172CE" w:rsidRDefault="00974853" w:rsidP="005172CE">
      <w:pPr>
        <w:rPr>
          <w:lang w:val="de-DE" w:eastAsia="de-DE"/>
        </w:rPr>
      </w:pPr>
      <w:r>
        <w:rPr>
          <w:rFonts w:cs="Calibri"/>
          <w:noProof/>
          <w:szCs w:val="20"/>
          <w:lang w:val="de-DE" w:eastAsia="de-DE"/>
        </w:rPr>
        <mc:AlternateContent>
          <mc:Choice Requires="wps">
            <w:drawing>
              <wp:anchor distT="0" distB="0" distL="114300" distR="114300" simplePos="0" relativeHeight="251706368" behindDoc="0" locked="0" layoutInCell="1" allowOverlap="1" wp14:anchorId="17B790FA" wp14:editId="7B1C3823">
                <wp:simplePos x="0" y="0"/>
                <wp:positionH relativeFrom="margin">
                  <wp:posOffset>2941955</wp:posOffset>
                </wp:positionH>
                <wp:positionV relativeFrom="paragraph">
                  <wp:posOffset>229870</wp:posOffset>
                </wp:positionV>
                <wp:extent cx="123825" cy="102870"/>
                <wp:effectExtent l="0" t="0" r="28575" b="11430"/>
                <wp:wrapSquare wrapText="bothSides"/>
                <wp:docPr id="360910827" name="Rechteck: abgerundete Ecken 4"/>
                <wp:cNvGraphicFramePr/>
                <a:graphic xmlns:a="http://schemas.openxmlformats.org/drawingml/2006/main">
                  <a:graphicData uri="http://schemas.microsoft.com/office/word/2010/wordprocessingShape">
                    <wps:wsp>
                      <wps:cNvSpPr/>
                      <wps:spPr>
                        <a:xfrm>
                          <a:off x="0" y="0"/>
                          <a:ext cx="123825" cy="102870"/>
                        </a:xfrm>
                        <a:prstGeom prst="roundRect">
                          <a:avLst/>
                        </a:prstGeom>
                        <a:noFill/>
                        <a:ln>
                          <a:solidFill>
                            <a:srgbClr val="FF000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FAEC279" id="Rechteck: abgerundete Ecken 4" o:spid="_x0000_s1026" style="position:absolute;margin-left:231.65pt;margin-top:18.1pt;width:9.75pt;height:8.1pt;z-index:2517063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" filled="f" strokecolor="red" strokeweight="1pt">
                <v:stroke joinstyle="miter"/>
                <w10:wrap type="square" anchorx="margin"/>
              </v:roundrect>
            </w:pict>
          </mc:Fallback>
        </mc:AlternateContent>
      </w:r>
      <w:r w:rsidR="005172CE">
        <w:rPr>
          <w:lang w:val="de-DE" w:eastAsia="de-DE"/>
        </w:rPr>
        <w:t xml:space="preserve">Indem Sie auf das Auge-Symbol bei </w:t>
      </w:r>
      <w:r w:rsidR="005172CE" w:rsidRPr="00DE60E8">
        <w:rPr>
          <w:color w:val="FF00FF"/>
          <w:lang w:val="de-DE" w:eastAsia="de-DE"/>
        </w:rPr>
        <w:t>[Focus]</w:t>
      </w:r>
      <w:proofErr w:type="spellStart"/>
      <w:r w:rsidR="005172CE" w:rsidRPr="00DE60E8">
        <w:rPr>
          <w:color w:val="FF00FF"/>
          <w:lang w:val="de-DE" w:eastAsia="de-DE"/>
        </w:rPr>
        <w:t>Surroundings</w:t>
      </w:r>
      <w:proofErr w:type="spellEnd"/>
      <w:r w:rsidR="005172CE" w:rsidRPr="00DE60E8">
        <w:rPr>
          <w:color w:val="FF00FF"/>
          <w:lang w:val="de-DE" w:eastAsia="de-DE"/>
        </w:rPr>
        <w:t xml:space="preserve"> (5 </w:t>
      </w:r>
      <w:r w:rsidR="005172CE" w:rsidRPr="00DC51D0">
        <w:rPr>
          <w:rFonts w:cs="Calibri"/>
          <w:noProof/>
          <w:color w:val="FF00FF"/>
        </w:rPr>
        <w:t>Å</w:t>
      </w:r>
      <w:r w:rsidR="005172CE" w:rsidRPr="00DE60E8">
        <w:rPr>
          <w:color w:val="FF00FF"/>
          <w:lang w:val="de-DE" w:eastAsia="de-DE"/>
        </w:rPr>
        <w:t>)</w:t>
      </w:r>
      <w:r w:rsidR="005172CE">
        <w:rPr>
          <w:lang w:val="de-DE" w:eastAsia="de-DE"/>
        </w:rPr>
        <w:t xml:space="preserve"> klicken, können Sie die Umgebung ein- und ausblenden.</w:t>
      </w:r>
    </w:p>
    <w:p w14:paraId="2DD1F97F" w14:textId="182330D3" w:rsidR="005172CE" w:rsidRDefault="005172CE" w:rsidP="00A1739A">
      <w:pPr>
        <w:pStyle w:val="KeinLeerraum"/>
        <w:rPr>
          <w:lang w:val="de-DE" w:eastAsia="de-DE"/>
        </w:rPr>
      </w:pPr>
      <w:r>
        <w:rPr>
          <w:lang w:val="de-DE" w:eastAsia="de-DE"/>
        </w:rPr>
        <w:t>Bestimmen Sie nun, welche Aminosäure die Wasserstoffbrücke ausbildet und messen Sie nach dem gleichen Prinzip wie zuvor den Abstand zwischen Sauerstoff-Atom und Stickstoff-Atom.</w:t>
      </w:r>
    </w:p>
    <w:p w14:paraId="6B5D4118" w14:textId="03E37A6E" w:rsidR="005172CE" w:rsidRDefault="005172CE" w:rsidP="00A1739A">
      <w:pPr>
        <w:pStyle w:val="KeinLeerraum"/>
        <w:rPr>
          <w:lang w:val="de-DE" w:eastAsia="de-DE"/>
        </w:rPr>
      </w:pPr>
    </w:p>
    <w:tbl>
      <w:tblPr>
        <w:tblStyle w:val="Tabellenraste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2406"/>
        <w:gridCol w:w="2405"/>
        <w:gridCol w:w="2406"/>
        <w:gridCol w:w="2405"/>
      </w:tblGrid>
      <w:tr w:rsidR="005172CE" w14:paraId="46CBCC37" w14:textId="77777777" w:rsidTr="002E1DE6">
        <w:tc>
          <w:tcPr>
            <w:tcW w:w="2407" w:type="dxa"/>
            <w:shd w:val="clear" w:color="auto" w:fill="D9D9D9" w:themeFill="background1" w:themeFillShade="D9"/>
          </w:tcPr>
          <w:p w14:paraId="73972C41" w14:textId="77777777" w:rsidR="005172CE" w:rsidRDefault="005172CE" w:rsidP="008E1B25">
            <w:pPr>
              <w:spacing w:before="120"/>
              <w:rPr>
                <w:lang w:val="de-DE" w:eastAsia="de-DE"/>
              </w:rPr>
            </w:pPr>
            <w:r>
              <w:rPr>
                <w:lang w:val="de-DE" w:eastAsia="de-DE"/>
              </w:rPr>
              <w:t>Aminosäure H-Brücke</w:t>
            </w:r>
          </w:p>
        </w:tc>
        <w:tc>
          <w:tcPr>
            <w:tcW w:w="2407" w:type="dxa"/>
          </w:tcPr>
          <w:p w14:paraId="0989A13E" w14:textId="77777777" w:rsidR="005172CE" w:rsidRDefault="005172CE" w:rsidP="008E1B25">
            <w:pPr>
              <w:spacing w:before="120"/>
              <w:rPr>
                <w:lang w:val="de-DE" w:eastAsia="de-DE"/>
              </w:rPr>
            </w:pPr>
            <w:r w:rsidRPr="00791BEE">
              <w:rPr>
                <w:color w:val="00B050"/>
                <w:lang w:val="de-DE" w:eastAsia="de-DE"/>
              </w:rPr>
              <w:t>Histidin 58</w:t>
            </w:r>
          </w:p>
        </w:tc>
        <w:tc>
          <w:tcPr>
            <w:tcW w:w="2407" w:type="dxa"/>
            <w:shd w:val="clear" w:color="auto" w:fill="D9D9D9" w:themeFill="background1" w:themeFillShade="D9"/>
          </w:tcPr>
          <w:p w14:paraId="7FFB8316" w14:textId="77777777" w:rsidR="005172CE" w:rsidRDefault="005172CE" w:rsidP="008E1B25">
            <w:pPr>
              <w:spacing w:before="120"/>
              <w:rPr>
                <w:lang w:val="de-DE" w:eastAsia="de-DE"/>
              </w:rPr>
            </w:pPr>
            <w:r>
              <w:rPr>
                <w:lang w:val="de-DE" w:eastAsia="de-DE"/>
              </w:rPr>
              <w:t>Bindungslänge H-Brücke</w:t>
            </w:r>
          </w:p>
        </w:tc>
        <w:tc>
          <w:tcPr>
            <w:tcW w:w="2407" w:type="dxa"/>
          </w:tcPr>
          <w:p w14:paraId="6EE0F2B4" w14:textId="77777777" w:rsidR="005172CE" w:rsidRPr="00791BEE" w:rsidRDefault="005172CE" w:rsidP="008E1B25">
            <w:pPr>
              <w:spacing w:before="120"/>
              <w:rPr>
                <w:color w:val="00B050"/>
                <w:lang w:val="de-DE" w:eastAsia="de-DE"/>
              </w:rPr>
            </w:pPr>
            <w:r w:rsidRPr="00791BEE">
              <w:rPr>
                <w:color w:val="00B050"/>
                <w:lang w:val="de-DE" w:eastAsia="de-DE"/>
              </w:rPr>
              <w:t xml:space="preserve">2.57 </w:t>
            </w:r>
            <w:r w:rsidRPr="00791BEE">
              <w:rPr>
                <w:rFonts w:cs="Calibri"/>
                <w:color w:val="00B050"/>
                <w:lang w:val="de-DE" w:eastAsia="de-DE"/>
              </w:rPr>
              <w:t>Å</w:t>
            </w:r>
          </w:p>
        </w:tc>
      </w:tr>
    </w:tbl>
    <w:p w14:paraId="13663851" w14:textId="77777777" w:rsidR="005172CE" w:rsidRDefault="005172CE" w:rsidP="005172CE">
      <w:pPr>
        <w:rPr>
          <w:b/>
          <w:bCs/>
          <w:color w:val="FF0000"/>
          <w:lang w:val="de-DE" w:eastAsia="de-DE"/>
        </w:rPr>
      </w:pPr>
    </w:p>
    <w:p w14:paraId="538B4933" w14:textId="77777777" w:rsidR="005172CE" w:rsidRDefault="005172CE" w:rsidP="005172CE">
      <w:pPr>
        <w:rPr>
          <w:b/>
          <w:bCs/>
          <w:color w:val="FF0000"/>
          <w:lang w:val="de-DE" w:eastAsia="de-DE"/>
        </w:rPr>
      </w:pPr>
      <w:r w:rsidRPr="008A29BA">
        <w:rPr>
          <w:b/>
          <w:bCs/>
          <w:color w:val="FF0000"/>
          <w:lang w:val="de-DE" w:eastAsia="de-DE"/>
        </w:rPr>
        <w:t xml:space="preserve">Aufgabe </w:t>
      </w:r>
      <w:r>
        <w:rPr>
          <w:b/>
          <w:bCs/>
          <w:color w:val="FF0000"/>
          <w:lang w:val="de-DE" w:eastAsia="de-DE"/>
        </w:rPr>
        <w:t>6</w:t>
      </w:r>
    </w:p>
    <w:p w14:paraId="21841833" w14:textId="77777777" w:rsidR="005172CE" w:rsidRDefault="005172CE" w:rsidP="005172CE">
      <w:pPr>
        <w:rPr>
          <w:lang w:val="de-DE" w:eastAsia="de-DE"/>
        </w:rPr>
      </w:pPr>
      <w:r>
        <w:rPr>
          <w:lang w:val="de-DE" w:eastAsia="de-DE"/>
        </w:rPr>
        <w:t>Bestimmen Sie in allen drei Strukturen die Bindungslänge zwischen dem Eisen-Ion und dem Stickstoff-Atom der Aminosäure Histidin, welches die 5. Koordinationsstelle einnimmt.</w:t>
      </w:r>
    </w:p>
    <w:tbl>
      <w:tblPr>
        <w:tblStyle w:val="Tabellenraste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2407"/>
        <w:gridCol w:w="2405"/>
        <w:gridCol w:w="2405"/>
        <w:gridCol w:w="2405"/>
      </w:tblGrid>
      <w:tr w:rsidR="005172CE" w14:paraId="1DFCC305" w14:textId="77777777" w:rsidTr="002E1DE6">
        <w:tc>
          <w:tcPr>
            <w:tcW w:w="2407" w:type="dxa"/>
            <w:shd w:val="clear" w:color="auto" w:fill="D9D9D9" w:themeFill="background1" w:themeFillShade="D9"/>
            <w:vAlign w:val="center"/>
          </w:tcPr>
          <w:p w14:paraId="63A11ADE" w14:textId="77777777" w:rsidR="005172CE" w:rsidRDefault="005172CE" w:rsidP="008E1B25">
            <w:pPr>
              <w:spacing w:before="120"/>
              <w:jc w:val="center"/>
              <w:rPr>
                <w:lang w:val="de-DE" w:eastAsia="de-DE"/>
              </w:rPr>
            </w:pPr>
          </w:p>
        </w:tc>
        <w:tc>
          <w:tcPr>
            <w:tcW w:w="2407" w:type="dxa"/>
            <w:shd w:val="clear" w:color="auto" w:fill="D9D9D9" w:themeFill="background1" w:themeFillShade="D9"/>
            <w:vAlign w:val="center"/>
          </w:tcPr>
          <w:p w14:paraId="36909549" w14:textId="77777777" w:rsidR="005172CE" w:rsidRDefault="005172CE" w:rsidP="008E1B25">
            <w:pPr>
              <w:spacing w:before="120"/>
              <w:jc w:val="center"/>
              <w:rPr>
                <w:lang w:val="de-DE" w:eastAsia="de-DE"/>
              </w:rPr>
            </w:pPr>
            <w:r w:rsidRPr="00B21F9B">
              <w:rPr>
                <w:color w:val="0000FF"/>
                <w:lang w:val="de-DE" w:eastAsia="de-DE"/>
              </w:rPr>
              <w:t>1HHO</w:t>
            </w:r>
          </w:p>
        </w:tc>
        <w:tc>
          <w:tcPr>
            <w:tcW w:w="2407" w:type="dxa"/>
            <w:shd w:val="clear" w:color="auto" w:fill="D9D9D9" w:themeFill="background1" w:themeFillShade="D9"/>
            <w:vAlign w:val="center"/>
          </w:tcPr>
          <w:p w14:paraId="63BBD4CE" w14:textId="57D664D4" w:rsidR="005172CE" w:rsidRDefault="005172CE" w:rsidP="008E1B25">
            <w:pPr>
              <w:spacing w:before="120"/>
              <w:jc w:val="center"/>
              <w:rPr>
                <w:lang w:val="de-DE" w:eastAsia="de-DE"/>
              </w:rPr>
            </w:pPr>
            <w:r w:rsidRPr="00B21F9B">
              <w:rPr>
                <w:color w:val="0000FF"/>
                <w:lang w:val="de-DE" w:eastAsia="de-DE"/>
              </w:rPr>
              <w:t>2HHB</w:t>
            </w:r>
          </w:p>
        </w:tc>
        <w:tc>
          <w:tcPr>
            <w:tcW w:w="2407" w:type="dxa"/>
            <w:shd w:val="clear" w:color="auto" w:fill="D9D9D9" w:themeFill="background1" w:themeFillShade="D9"/>
            <w:vAlign w:val="center"/>
          </w:tcPr>
          <w:p w14:paraId="37DFC106" w14:textId="77777777" w:rsidR="005172CE" w:rsidRDefault="005172CE" w:rsidP="008E1B25">
            <w:pPr>
              <w:spacing w:before="120"/>
              <w:jc w:val="center"/>
              <w:rPr>
                <w:lang w:val="de-DE" w:eastAsia="de-DE"/>
              </w:rPr>
            </w:pPr>
            <w:r w:rsidRPr="00B21F9B">
              <w:rPr>
                <w:color w:val="0000FF"/>
                <w:lang w:val="de-DE" w:eastAsia="de-DE"/>
              </w:rPr>
              <w:t>4MQG</w:t>
            </w:r>
          </w:p>
        </w:tc>
      </w:tr>
      <w:tr w:rsidR="005172CE" w14:paraId="2E8D8E1A" w14:textId="77777777" w:rsidTr="002E1DE6">
        <w:tc>
          <w:tcPr>
            <w:tcW w:w="2407" w:type="dxa"/>
            <w:shd w:val="clear" w:color="auto" w:fill="D9D9D9" w:themeFill="background1" w:themeFillShade="D9"/>
            <w:vAlign w:val="center"/>
          </w:tcPr>
          <w:p w14:paraId="04D2675E" w14:textId="77777777" w:rsidR="005172CE" w:rsidRDefault="005172CE" w:rsidP="008E1B25">
            <w:pPr>
              <w:spacing w:before="120"/>
              <w:jc w:val="center"/>
              <w:rPr>
                <w:lang w:val="de-DE" w:eastAsia="de-DE"/>
              </w:rPr>
            </w:pPr>
            <w:r>
              <w:rPr>
                <w:lang w:val="de-DE" w:eastAsia="de-DE"/>
              </w:rPr>
              <w:t xml:space="preserve">Bindungslänge </w:t>
            </w:r>
            <w:proofErr w:type="spellStart"/>
            <w:r>
              <w:rPr>
                <w:lang w:val="de-DE" w:eastAsia="de-DE"/>
              </w:rPr>
              <w:t>Fe</w:t>
            </w:r>
            <w:proofErr w:type="spellEnd"/>
            <w:r>
              <w:rPr>
                <w:lang w:val="de-DE" w:eastAsia="de-DE"/>
              </w:rPr>
              <w:t>-N</w:t>
            </w:r>
            <w:r w:rsidRPr="0051295F">
              <w:rPr>
                <w:vertAlign w:val="subscript"/>
                <w:lang w:val="de-DE" w:eastAsia="de-DE"/>
              </w:rPr>
              <w:t>(His)</w:t>
            </w:r>
          </w:p>
        </w:tc>
        <w:tc>
          <w:tcPr>
            <w:tcW w:w="2407" w:type="dxa"/>
            <w:vAlign w:val="center"/>
          </w:tcPr>
          <w:p w14:paraId="16D43EBE" w14:textId="77777777" w:rsidR="005172CE" w:rsidRPr="00F23DEE" w:rsidRDefault="005172CE" w:rsidP="008E1B25">
            <w:pPr>
              <w:spacing w:before="120"/>
              <w:jc w:val="center"/>
              <w:rPr>
                <w:color w:val="00B050"/>
                <w:lang w:val="de-DE" w:eastAsia="de-DE"/>
              </w:rPr>
            </w:pPr>
            <w:r w:rsidRPr="00F23DEE">
              <w:rPr>
                <w:color w:val="00B050"/>
                <w:lang w:val="de-DE" w:eastAsia="de-DE"/>
              </w:rPr>
              <w:t xml:space="preserve">1.94 </w:t>
            </w:r>
            <w:r w:rsidRPr="00F23DEE">
              <w:rPr>
                <w:rFonts w:cs="Calibri"/>
                <w:noProof/>
                <w:color w:val="00B050"/>
              </w:rPr>
              <w:t>Å</w:t>
            </w:r>
          </w:p>
        </w:tc>
        <w:tc>
          <w:tcPr>
            <w:tcW w:w="2407" w:type="dxa"/>
            <w:vAlign w:val="center"/>
          </w:tcPr>
          <w:p w14:paraId="6777BE56" w14:textId="77777777" w:rsidR="005172CE" w:rsidRPr="00F23DEE" w:rsidRDefault="005172CE" w:rsidP="008E1B25">
            <w:pPr>
              <w:spacing w:before="120"/>
              <w:jc w:val="center"/>
              <w:rPr>
                <w:color w:val="00B050"/>
                <w:lang w:val="de-DE" w:eastAsia="de-DE"/>
              </w:rPr>
            </w:pPr>
            <w:r w:rsidRPr="00F23DEE">
              <w:rPr>
                <w:color w:val="00B050"/>
                <w:lang w:val="de-DE" w:eastAsia="de-DE"/>
              </w:rPr>
              <w:t xml:space="preserve">1.22 </w:t>
            </w:r>
            <w:r w:rsidRPr="00F23DEE">
              <w:rPr>
                <w:rFonts w:cs="Calibri"/>
                <w:noProof/>
                <w:color w:val="00B050"/>
              </w:rPr>
              <w:t>Å</w:t>
            </w:r>
          </w:p>
        </w:tc>
        <w:tc>
          <w:tcPr>
            <w:tcW w:w="2407" w:type="dxa"/>
            <w:vAlign w:val="center"/>
          </w:tcPr>
          <w:p w14:paraId="77CDD5BC" w14:textId="77777777" w:rsidR="005172CE" w:rsidRPr="00F23DEE" w:rsidRDefault="005172CE" w:rsidP="008E1B25">
            <w:pPr>
              <w:spacing w:before="120"/>
              <w:jc w:val="center"/>
              <w:rPr>
                <w:color w:val="00B050"/>
                <w:lang w:val="de-DE" w:eastAsia="de-DE"/>
              </w:rPr>
            </w:pPr>
            <w:r w:rsidRPr="00F23DEE">
              <w:rPr>
                <w:color w:val="00B050"/>
                <w:lang w:val="de-DE" w:eastAsia="de-DE"/>
              </w:rPr>
              <w:t xml:space="preserve">1.21 </w:t>
            </w:r>
            <w:r w:rsidRPr="00F23DEE">
              <w:rPr>
                <w:rFonts w:cs="Calibri"/>
                <w:noProof/>
                <w:color w:val="00B050"/>
              </w:rPr>
              <w:t>Å</w:t>
            </w:r>
          </w:p>
        </w:tc>
      </w:tr>
    </w:tbl>
    <w:p w14:paraId="07913837" w14:textId="77777777" w:rsidR="005172CE" w:rsidRDefault="005172CE" w:rsidP="005172CE">
      <w:pPr>
        <w:rPr>
          <w:b/>
          <w:bCs/>
          <w:color w:val="FF0000"/>
          <w:lang w:val="de-DE" w:eastAsia="de-DE"/>
        </w:rPr>
      </w:pPr>
    </w:p>
    <w:p w14:paraId="6926555E" w14:textId="26C81321" w:rsidR="005172CE" w:rsidRDefault="005172CE" w:rsidP="005172CE">
      <w:pPr>
        <w:rPr>
          <w:b/>
          <w:bCs/>
          <w:color w:val="FF0000"/>
          <w:lang w:val="de-DE" w:eastAsia="de-DE"/>
        </w:rPr>
      </w:pPr>
      <w:r w:rsidRPr="008A29BA">
        <w:rPr>
          <w:b/>
          <w:bCs/>
          <w:color w:val="FF0000"/>
          <w:lang w:val="de-DE" w:eastAsia="de-DE"/>
        </w:rPr>
        <w:t xml:space="preserve">Aufgabe </w:t>
      </w:r>
      <w:r>
        <w:rPr>
          <w:b/>
          <w:bCs/>
          <w:color w:val="FF0000"/>
          <w:lang w:val="de-DE" w:eastAsia="de-DE"/>
        </w:rPr>
        <w:t>7</w:t>
      </w:r>
    </w:p>
    <w:p w14:paraId="03CF2518" w14:textId="655164BC" w:rsidR="005A02B6" w:rsidRDefault="008E1B25" w:rsidP="005172CE">
      <w:pPr>
        <w:rPr>
          <w:lang w:val="de-DE" w:eastAsia="de-DE"/>
        </w:rPr>
      </w:pPr>
      <w:r>
        <w:rPr>
          <w:rFonts w:cs="Calibri"/>
          <w:noProof/>
          <w:szCs w:val="20"/>
          <w:lang w:val="de-DE" w:eastAsia="de-DE"/>
        </w:rPr>
        <mc:AlternateContent>
          <mc:Choice Requires="wps">
            <w:drawing>
              <wp:anchor distT="0" distB="0" distL="114300" distR="114300" simplePos="0" relativeHeight="251708416" behindDoc="0" locked="0" layoutInCell="1" allowOverlap="1" wp14:anchorId="3F419F4C" wp14:editId="485D76E5">
                <wp:simplePos x="0" y="0"/>
                <wp:positionH relativeFrom="column">
                  <wp:posOffset>1477010</wp:posOffset>
                </wp:positionH>
                <wp:positionV relativeFrom="paragraph">
                  <wp:posOffset>229563</wp:posOffset>
                </wp:positionV>
                <wp:extent cx="124127" cy="103438"/>
                <wp:effectExtent l="0" t="0" r="28575" b="11430"/>
                <wp:wrapNone/>
                <wp:docPr id="1545966813" name="Rechteck: abgerundete Ecken 4"/>
                <wp:cNvGraphicFramePr/>
                <a:graphic xmlns:a="http://schemas.openxmlformats.org/drawingml/2006/main">
                  <a:graphicData uri="http://schemas.microsoft.com/office/word/2010/wordprocessingShape">
                    <wps:wsp>
                      <wps:cNvSpPr/>
                      <wps:spPr>
                        <a:xfrm>
                          <a:off x="0" y="0"/>
                          <a:ext cx="124127" cy="103438"/>
                        </a:xfrm>
                        <a:prstGeom prst="roundRect">
                          <a:avLst/>
                        </a:prstGeom>
                        <a:noFill/>
                        <a:ln>
                          <a:solidFill>
                            <a:srgbClr val="FF000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13BE7D0" id="Rechteck: abgerundete Ecken 4" o:spid="_x0000_s1026" style="position:absolute;margin-left:116.3pt;margin-top:18.1pt;width:9.75pt;height:8.15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" filled="f" strokecolor="red" strokeweight="1pt">
                <v:stroke joinstyle="miter"/>
              </v:roundrect>
            </w:pict>
          </mc:Fallback>
        </mc:AlternateContent>
      </w:r>
      <w:r w:rsidR="008A1D74" w:rsidRPr="00B41F06">
        <w:rPr>
          <w:noProof/>
          <w:lang w:val="de-DE" w:eastAsia="de-DE"/>
        </w:rPr>
        <w:drawing>
          <wp:anchor distT="0" distB="0" distL="114300" distR="114300" simplePos="0" relativeHeight="251657728" behindDoc="0" locked="0" layoutInCell="1" allowOverlap="1" wp14:anchorId="5E7A221E" wp14:editId="39460B0D">
            <wp:simplePos x="0" y="0"/>
            <wp:positionH relativeFrom="margin">
              <wp:align>left</wp:align>
            </wp:positionH>
            <wp:positionV relativeFrom="paragraph">
              <wp:posOffset>8255</wp:posOffset>
            </wp:positionV>
            <wp:extent cx="1604010" cy="1859280"/>
            <wp:effectExtent l="0" t="0" r="0" b="7620"/>
            <wp:wrapSquare wrapText="bothSides"/>
            <wp:docPr id="1591496825"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1496825" name=""/>
                    <pic:cNvPicPr/>
                  </pic:nvPicPr>
                  <pic:blipFill>
                    <a:blip r:embed="rId27">
                      <a:extLst>
                        <a:ext uri="{28A0092B-C50C-407E-A947-70E740481C1C}">
                          <a14:useLocalDpi xmlns:a14="http://schemas.microsoft.com/office/drawing/2010/main" val="0"/>
                        </a:ext>
                      </a:extLst>
                    </a:blip>
                    <a:stretch>
                      <a:fillRect/>
                    </a:stretch>
                  </pic:blipFill>
                  <pic:spPr>
                    <a:xfrm>
                      <a:off x="0" y="0"/>
                      <a:ext cx="1604010" cy="1859280"/>
                    </a:xfrm>
                    <a:prstGeom prst="rect">
                      <a:avLst/>
                    </a:prstGeom>
                  </pic:spPr>
                </pic:pic>
              </a:graphicData>
            </a:graphic>
            <wp14:sizeRelH relativeFrom="margin">
              <wp14:pctWidth>0</wp14:pctWidth>
            </wp14:sizeRelH>
            <wp14:sizeRelV relativeFrom="margin">
              <wp14:pctHeight>0</wp14:pctHeight>
            </wp14:sizeRelV>
          </wp:anchor>
        </w:drawing>
      </w:r>
      <w:r w:rsidR="00044200">
        <w:rPr>
          <w:lang w:val="de-DE" w:eastAsia="de-DE"/>
        </w:rPr>
        <w:t>Vergleichen Sie die Position</w:t>
      </w:r>
      <w:r w:rsidR="00E7685B">
        <w:rPr>
          <w:lang w:val="de-DE" w:eastAsia="de-DE"/>
        </w:rPr>
        <w:t xml:space="preserve"> des Eisen-Ions im Porphyrin-Ring in Gegenwart</w:t>
      </w:r>
      <w:r w:rsidR="006B4C9B">
        <w:rPr>
          <w:lang w:val="de-DE" w:eastAsia="de-DE"/>
        </w:rPr>
        <w:t>, beziehungsweise Abwesenheit eines 6. Liganden … was fällt hier auf?</w:t>
      </w:r>
      <w:r w:rsidR="00EA2E63">
        <w:rPr>
          <w:lang w:val="de-DE" w:eastAsia="de-DE"/>
        </w:rPr>
        <w:t xml:space="preserve"> </w:t>
      </w:r>
    </w:p>
    <w:p w14:paraId="16A9ABED" w14:textId="4A330A03" w:rsidR="00044200" w:rsidRDefault="007F5336" w:rsidP="00044200">
      <w:pPr>
        <w:rPr>
          <w:noProof/>
        </w:rPr>
      </w:pPr>
      <w:r w:rsidRPr="007F5336">
        <w:rPr>
          <w:noProof/>
          <w:lang w:val="de-DE" w:eastAsia="de-DE"/>
        </w:rPr>
        <w:drawing>
          <wp:anchor distT="0" distB="0" distL="36195" distR="36195" simplePos="0" relativeHeight="251660800" behindDoc="0" locked="0" layoutInCell="1" allowOverlap="1" wp14:anchorId="4CD8AB3D" wp14:editId="6B253D7F">
            <wp:simplePos x="0" y="0"/>
            <wp:positionH relativeFrom="column">
              <wp:posOffset>3891915</wp:posOffset>
            </wp:positionH>
            <wp:positionV relativeFrom="paragraph">
              <wp:posOffset>172085</wp:posOffset>
            </wp:positionV>
            <wp:extent cx="129540" cy="132715"/>
            <wp:effectExtent l="0" t="0" r="3810" b="635"/>
            <wp:wrapSquare wrapText="bothSides"/>
            <wp:docPr id="1980286953"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0286953" name=""/>
                    <pic:cNvPicPr/>
                  </pic:nvPicPr>
                  <pic:blipFill>
                    <a:blip r:embed="rId28" cstate="print">
                      <a:extLst>
                        <a:ext uri="{28A0092B-C50C-407E-A947-70E740481C1C}">
                          <a14:useLocalDpi xmlns:a14="http://schemas.microsoft.com/office/drawing/2010/main" val="0"/>
                        </a:ext>
                      </a:extLst>
                    </a:blip>
                    <a:stretch>
                      <a:fillRect/>
                    </a:stretch>
                  </pic:blipFill>
                  <pic:spPr>
                    <a:xfrm>
                      <a:off x="0" y="0"/>
                      <a:ext cx="129540" cy="132715"/>
                    </a:xfrm>
                    <a:prstGeom prst="rect">
                      <a:avLst/>
                    </a:prstGeom>
                  </pic:spPr>
                </pic:pic>
              </a:graphicData>
            </a:graphic>
            <wp14:sizeRelH relativeFrom="margin">
              <wp14:pctWidth>0</wp14:pctWidth>
            </wp14:sizeRelH>
            <wp14:sizeRelV relativeFrom="margin">
              <wp14:pctHeight>0</wp14:pctHeight>
            </wp14:sizeRelV>
          </wp:anchor>
        </w:drawing>
      </w:r>
      <w:r w:rsidR="007B1DE3">
        <w:rPr>
          <w:lang w:val="de-DE" w:eastAsia="de-DE"/>
        </w:rPr>
        <w:t xml:space="preserve">Erstellen Sie jeweils einen Screenshot, welcher </w:t>
      </w:r>
      <w:r w:rsidR="00FC001E">
        <w:rPr>
          <w:lang w:val="de-DE" w:eastAsia="de-DE"/>
        </w:rPr>
        <w:t>den Unterschied dokumentiert.</w:t>
      </w:r>
      <w:r w:rsidR="00EA2E63">
        <w:rPr>
          <w:lang w:val="de-DE" w:eastAsia="de-DE"/>
        </w:rPr>
        <w:t xml:space="preserve"> Verwenden Sie hierfür </w:t>
      </w:r>
      <w:r w:rsidR="008E1B25">
        <w:rPr>
          <w:lang w:val="de-DE" w:eastAsia="de-DE"/>
        </w:rPr>
        <w:t xml:space="preserve">beispielsweise </w:t>
      </w:r>
      <w:proofErr w:type="gramStart"/>
      <w:r w:rsidR="00EA2E63">
        <w:rPr>
          <w:lang w:val="de-DE" w:eastAsia="de-DE"/>
        </w:rPr>
        <w:t>die</w:t>
      </w:r>
      <w:r w:rsidRPr="007F5336">
        <w:rPr>
          <w:noProof/>
        </w:rPr>
        <w:t xml:space="preserve"> </w:t>
      </w:r>
      <w:r w:rsidR="00EA2E63">
        <w:rPr>
          <w:lang w:val="de-DE" w:eastAsia="de-DE"/>
        </w:rPr>
        <w:t xml:space="preserve"> -</w:t>
      </w:r>
      <w:proofErr w:type="gramEnd"/>
      <w:r w:rsidR="00EA2E63">
        <w:rPr>
          <w:lang w:val="de-DE" w:eastAsia="de-DE"/>
        </w:rPr>
        <w:t>Funktion.</w:t>
      </w:r>
      <w:r w:rsidR="00B41F06" w:rsidRPr="00B41F06">
        <w:rPr>
          <w:noProof/>
        </w:rPr>
        <w:t xml:space="preserve"> </w:t>
      </w:r>
    </w:p>
    <w:p w14:paraId="1058AA1F" w14:textId="5878D5ED" w:rsidR="004C33DB" w:rsidRDefault="005A02B6" w:rsidP="00044200">
      <w:pPr>
        <w:rPr>
          <w:noProof/>
        </w:rPr>
      </w:pPr>
      <w:r>
        <w:rPr>
          <w:noProof/>
        </w:rPr>
        <w:t xml:space="preserve">Wählen Sie im erscheinenden Fenster den gewünschten Ausschnitt und klicken Sie dann entweder auf </w:t>
      </w:r>
      <w:r w:rsidRPr="0038206D">
        <w:rPr>
          <w:noProof/>
          <w:color w:val="FF00FF"/>
        </w:rPr>
        <w:t xml:space="preserve">Copy </w:t>
      </w:r>
      <w:r>
        <w:rPr>
          <w:noProof/>
        </w:rPr>
        <w:t xml:space="preserve">(erlaubt das </w:t>
      </w:r>
      <w:r w:rsidR="000350FA">
        <w:rPr>
          <w:noProof/>
        </w:rPr>
        <w:t xml:space="preserve">Einfügen mit </w:t>
      </w:r>
      <w:r w:rsidR="008E1B25">
        <w:rPr>
          <w:noProof/>
          <w:color w:val="FF00FF"/>
        </w:rPr>
        <w:t>Strg</w:t>
      </w:r>
      <w:r w:rsidR="000350FA" w:rsidRPr="0038206D">
        <w:rPr>
          <w:noProof/>
          <w:color w:val="FF00FF"/>
        </w:rPr>
        <w:t>-V</w:t>
      </w:r>
      <w:r w:rsidR="000350FA">
        <w:rPr>
          <w:noProof/>
        </w:rPr>
        <w:t xml:space="preserve">) oder auf </w:t>
      </w:r>
      <w:r w:rsidR="000350FA" w:rsidRPr="0038206D">
        <w:rPr>
          <w:noProof/>
          <w:color w:val="FF00FF"/>
        </w:rPr>
        <w:t xml:space="preserve">Download </w:t>
      </w:r>
      <w:r w:rsidR="000350FA">
        <w:rPr>
          <w:noProof/>
        </w:rPr>
        <w:t xml:space="preserve">und fügen Sie die beiden Bilder </w:t>
      </w:r>
      <w:r w:rsidR="0038206D">
        <w:rPr>
          <w:noProof/>
        </w:rPr>
        <w:t>in das Dokument ein</w:t>
      </w:r>
      <w:r w:rsidR="008A1D74">
        <w:rPr>
          <w:noProof/>
        </w:rPr>
        <w:t xml:space="preserve"> und bes</w:t>
      </w:r>
      <w:r w:rsidR="005A5C72">
        <w:rPr>
          <w:noProof/>
        </w:rPr>
        <w:t>chreiben Sie den Unterschied in wenigen Worten.</w:t>
      </w:r>
    </w:p>
    <w:p w14:paraId="2865AB24" w14:textId="4181D0ED" w:rsidR="004C33DB" w:rsidRDefault="004C33DB" w:rsidP="00044200">
      <w:pPr>
        <w:rPr>
          <w:noProof/>
        </w:rPr>
      </w:pPr>
    </w:p>
    <w:p w14:paraId="6221EBE0" w14:textId="3CCB7B99" w:rsidR="005A02B6" w:rsidRDefault="005A02B6" w:rsidP="00044200">
      <w:pPr>
        <w:rPr>
          <w:lang w:val="de-DE" w:eastAsia="de-DE"/>
        </w:rPr>
      </w:pPr>
    </w:p>
    <w:p w14:paraId="3E905745" w14:textId="022DE53C" w:rsidR="00593851" w:rsidRDefault="008747D1" w:rsidP="00044200">
      <w:pPr>
        <w:rPr>
          <w:lang w:val="de-DE" w:eastAsia="de-DE"/>
        </w:rPr>
      </w:pPr>
      <w:r w:rsidRPr="008747D1">
        <w:rPr>
          <w:noProof/>
          <w:color w:val="00B050"/>
          <w:lang w:val="de-DE" w:eastAsia="de-DE"/>
        </w:rPr>
        <w:drawing>
          <wp:anchor distT="0" distB="0" distL="114300" distR="114300" simplePos="0" relativeHeight="251667456" behindDoc="0" locked="0" layoutInCell="1" allowOverlap="1" wp14:anchorId="6B1A6D29" wp14:editId="3FEA1019">
            <wp:simplePos x="0" y="0"/>
            <wp:positionH relativeFrom="column">
              <wp:posOffset>3307502</wp:posOffset>
            </wp:positionH>
            <wp:positionV relativeFrom="paragraph">
              <wp:posOffset>198796</wp:posOffset>
            </wp:positionV>
            <wp:extent cx="1203894" cy="1501485"/>
            <wp:effectExtent l="0" t="0" r="0" b="3810"/>
            <wp:wrapSquare wrapText="bothSides"/>
            <wp:docPr id="1446487965"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6487965" name=""/>
                    <pic:cNvPicPr/>
                  </pic:nvPicPr>
                  <pic:blipFill>
                    <a:blip r:embed="rId29">
                      <a:extLst>
                        <a:ext uri="{28A0092B-C50C-407E-A947-70E740481C1C}">
                          <a14:useLocalDpi xmlns:a14="http://schemas.microsoft.com/office/drawing/2010/main" val="0"/>
                        </a:ext>
                      </a:extLst>
                    </a:blip>
                    <a:stretch>
                      <a:fillRect/>
                    </a:stretch>
                  </pic:blipFill>
                  <pic:spPr>
                    <a:xfrm>
                      <a:off x="0" y="0"/>
                      <a:ext cx="1203894" cy="1501485"/>
                    </a:xfrm>
                    <a:prstGeom prst="rect">
                      <a:avLst/>
                    </a:prstGeom>
                  </pic:spPr>
                </pic:pic>
              </a:graphicData>
            </a:graphic>
          </wp:anchor>
        </w:drawing>
      </w:r>
      <w:r w:rsidR="00995AED" w:rsidRPr="008747D1">
        <w:rPr>
          <w:noProof/>
          <w:color w:val="00B050"/>
          <w:lang w:val="de-DE" w:eastAsia="de-DE"/>
        </w:rPr>
        <w:drawing>
          <wp:anchor distT="0" distB="0" distL="114300" distR="114300" simplePos="0" relativeHeight="251669504" behindDoc="0" locked="0" layoutInCell="1" allowOverlap="1" wp14:anchorId="5BD69967" wp14:editId="5B97FB4A">
            <wp:simplePos x="0" y="0"/>
            <wp:positionH relativeFrom="margin">
              <wp:align>right</wp:align>
            </wp:positionH>
            <wp:positionV relativeFrom="paragraph">
              <wp:posOffset>229646</wp:posOffset>
            </wp:positionV>
            <wp:extent cx="1419225" cy="1236345"/>
            <wp:effectExtent l="0" t="0" r="9525" b="1905"/>
            <wp:wrapSquare wrapText="bothSides"/>
            <wp:docPr id="227823719"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7823719" name=""/>
                    <pic:cNvPicPr/>
                  </pic:nvPicPr>
                  <pic:blipFill>
                    <a:blip r:embed="rId30">
                      <a:extLst>
                        <a:ext uri="{28A0092B-C50C-407E-A947-70E740481C1C}">
                          <a14:useLocalDpi xmlns:a14="http://schemas.microsoft.com/office/drawing/2010/main" val="0"/>
                        </a:ext>
                      </a:extLst>
                    </a:blip>
                    <a:stretch>
                      <a:fillRect/>
                    </a:stretch>
                  </pic:blipFill>
                  <pic:spPr>
                    <a:xfrm>
                      <a:off x="0" y="0"/>
                      <a:ext cx="1419225" cy="1236345"/>
                    </a:xfrm>
                    <a:prstGeom prst="rect">
                      <a:avLst/>
                    </a:prstGeom>
                  </pic:spPr>
                </pic:pic>
              </a:graphicData>
            </a:graphic>
            <wp14:sizeRelH relativeFrom="margin">
              <wp14:pctWidth>0</wp14:pctWidth>
            </wp14:sizeRelH>
            <wp14:sizeRelV relativeFrom="margin">
              <wp14:pctHeight>0</wp14:pctHeight>
            </wp14:sizeRelV>
          </wp:anchor>
        </w:drawing>
      </w:r>
      <w:r w:rsidR="00175D92" w:rsidRPr="008747D1">
        <w:rPr>
          <w:color w:val="00B050"/>
          <w:lang w:val="de-DE" w:eastAsia="de-DE"/>
        </w:rPr>
        <w:t xml:space="preserve">Während das Eisen-Ion im Oxyhämoglobin und </w:t>
      </w:r>
      <w:proofErr w:type="spellStart"/>
      <w:r w:rsidR="00175D92" w:rsidRPr="008747D1">
        <w:rPr>
          <w:color w:val="00B050"/>
          <w:lang w:val="de-DE" w:eastAsia="de-DE"/>
        </w:rPr>
        <w:t>Carboxyhämoglobin</w:t>
      </w:r>
      <w:proofErr w:type="spellEnd"/>
      <w:r w:rsidR="00175D92" w:rsidRPr="008747D1">
        <w:rPr>
          <w:color w:val="00B050"/>
          <w:lang w:val="de-DE" w:eastAsia="de-DE"/>
        </w:rPr>
        <w:t xml:space="preserve"> nahezu perfekt </w:t>
      </w:r>
      <w:r w:rsidR="00116B4B" w:rsidRPr="008747D1">
        <w:rPr>
          <w:color w:val="00B050"/>
          <w:lang w:val="de-DE" w:eastAsia="de-DE"/>
        </w:rPr>
        <w:t xml:space="preserve">in der Ebene des </w:t>
      </w:r>
      <w:proofErr w:type="spellStart"/>
      <w:r w:rsidR="00116B4B" w:rsidRPr="008747D1">
        <w:rPr>
          <w:color w:val="00B050"/>
          <w:lang w:val="de-DE" w:eastAsia="de-DE"/>
        </w:rPr>
        <w:t>Porphyrinrings</w:t>
      </w:r>
      <w:proofErr w:type="spellEnd"/>
      <w:r w:rsidR="00116B4B" w:rsidRPr="008747D1">
        <w:rPr>
          <w:color w:val="00B050"/>
          <w:lang w:val="de-DE" w:eastAsia="de-DE"/>
        </w:rPr>
        <w:t xml:space="preserve"> liegt, es im Desoxyhämoglobin deutlich </w:t>
      </w:r>
      <w:proofErr w:type="spellStart"/>
      <w:r w:rsidR="00DD7F2C" w:rsidRPr="008747D1">
        <w:rPr>
          <w:color w:val="00B050"/>
          <w:lang w:val="de-DE" w:eastAsia="de-DE"/>
        </w:rPr>
        <w:t>ausserhalb</w:t>
      </w:r>
      <w:proofErr w:type="spellEnd"/>
      <w:r w:rsidR="00DD7F2C" w:rsidRPr="008747D1">
        <w:rPr>
          <w:color w:val="00B050"/>
          <w:lang w:val="de-DE" w:eastAsia="de-DE"/>
        </w:rPr>
        <w:t xml:space="preserve"> der Ebene hin zum Histidin-Liganden verschoben. Dies zeigt sich auch an dem deutlich geringeren Bindungsabstand </w:t>
      </w:r>
      <w:proofErr w:type="spellStart"/>
      <w:r w:rsidR="00DD7F2C" w:rsidRPr="008747D1">
        <w:rPr>
          <w:color w:val="00B050"/>
          <w:lang w:val="de-DE" w:eastAsia="de-DE"/>
        </w:rPr>
        <w:t>Fe</w:t>
      </w:r>
      <w:proofErr w:type="spellEnd"/>
      <w:r w:rsidR="00DD7F2C" w:rsidRPr="008747D1">
        <w:rPr>
          <w:color w:val="00B050"/>
          <w:lang w:val="de-DE" w:eastAsia="de-DE"/>
        </w:rPr>
        <w:t>-N.</w:t>
      </w:r>
    </w:p>
    <w:sectPr w:rsidR="00593851" w:rsidSect="003C2426">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8F1178"/>
    <w:multiLevelType w:val="hybridMultilevel"/>
    <w:tmpl w:val="79424A6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3F73786"/>
    <w:multiLevelType w:val="hybridMultilevel"/>
    <w:tmpl w:val="7CE28478"/>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 w15:restartNumberingAfterBreak="0">
    <w:nsid w:val="044C7EDA"/>
    <w:multiLevelType w:val="hybridMultilevel"/>
    <w:tmpl w:val="AA2A7D3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09843CA8"/>
    <w:multiLevelType w:val="hybridMultilevel"/>
    <w:tmpl w:val="741E3E0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0A4E710C"/>
    <w:multiLevelType w:val="multilevel"/>
    <w:tmpl w:val="4FA020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2AF793E"/>
    <w:multiLevelType w:val="hybridMultilevel"/>
    <w:tmpl w:val="15AA64C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6875FCC"/>
    <w:multiLevelType w:val="hybridMultilevel"/>
    <w:tmpl w:val="BFBCFFA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177D5639"/>
    <w:multiLevelType w:val="hybridMultilevel"/>
    <w:tmpl w:val="2B98EA88"/>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8" w15:restartNumberingAfterBreak="0">
    <w:nsid w:val="1942311D"/>
    <w:multiLevelType w:val="hybridMultilevel"/>
    <w:tmpl w:val="2F04F6B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205E7E83"/>
    <w:multiLevelType w:val="hybridMultilevel"/>
    <w:tmpl w:val="7582658A"/>
    <w:lvl w:ilvl="0" w:tplc="08070001">
      <w:start w:val="1"/>
      <w:numFmt w:val="bullet"/>
      <w:lvlText w:val=""/>
      <w:lvlJc w:val="left"/>
      <w:pPr>
        <w:ind w:left="764" w:hanging="360"/>
      </w:pPr>
      <w:rPr>
        <w:rFonts w:ascii="Symbol" w:hAnsi="Symbol" w:hint="default"/>
      </w:rPr>
    </w:lvl>
    <w:lvl w:ilvl="1" w:tplc="08070003" w:tentative="1">
      <w:start w:val="1"/>
      <w:numFmt w:val="bullet"/>
      <w:lvlText w:val="o"/>
      <w:lvlJc w:val="left"/>
      <w:pPr>
        <w:ind w:left="1484" w:hanging="360"/>
      </w:pPr>
      <w:rPr>
        <w:rFonts w:ascii="Courier New" w:hAnsi="Courier New" w:cs="Courier New" w:hint="default"/>
      </w:rPr>
    </w:lvl>
    <w:lvl w:ilvl="2" w:tplc="08070005" w:tentative="1">
      <w:start w:val="1"/>
      <w:numFmt w:val="bullet"/>
      <w:lvlText w:val=""/>
      <w:lvlJc w:val="left"/>
      <w:pPr>
        <w:ind w:left="2204" w:hanging="360"/>
      </w:pPr>
      <w:rPr>
        <w:rFonts w:ascii="Wingdings" w:hAnsi="Wingdings" w:hint="default"/>
      </w:rPr>
    </w:lvl>
    <w:lvl w:ilvl="3" w:tplc="08070001" w:tentative="1">
      <w:start w:val="1"/>
      <w:numFmt w:val="bullet"/>
      <w:lvlText w:val=""/>
      <w:lvlJc w:val="left"/>
      <w:pPr>
        <w:ind w:left="2924" w:hanging="360"/>
      </w:pPr>
      <w:rPr>
        <w:rFonts w:ascii="Symbol" w:hAnsi="Symbol" w:hint="default"/>
      </w:rPr>
    </w:lvl>
    <w:lvl w:ilvl="4" w:tplc="08070003" w:tentative="1">
      <w:start w:val="1"/>
      <w:numFmt w:val="bullet"/>
      <w:lvlText w:val="o"/>
      <w:lvlJc w:val="left"/>
      <w:pPr>
        <w:ind w:left="3644" w:hanging="360"/>
      </w:pPr>
      <w:rPr>
        <w:rFonts w:ascii="Courier New" w:hAnsi="Courier New" w:cs="Courier New" w:hint="default"/>
      </w:rPr>
    </w:lvl>
    <w:lvl w:ilvl="5" w:tplc="08070005" w:tentative="1">
      <w:start w:val="1"/>
      <w:numFmt w:val="bullet"/>
      <w:lvlText w:val=""/>
      <w:lvlJc w:val="left"/>
      <w:pPr>
        <w:ind w:left="4364" w:hanging="360"/>
      </w:pPr>
      <w:rPr>
        <w:rFonts w:ascii="Wingdings" w:hAnsi="Wingdings" w:hint="default"/>
      </w:rPr>
    </w:lvl>
    <w:lvl w:ilvl="6" w:tplc="08070001" w:tentative="1">
      <w:start w:val="1"/>
      <w:numFmt w:val="bullet"/>
      <w:lvlText w:val=""/>
      <w:lvlJc w:val="left"/>
      <w:pPr>
        <w:ind w:left="5084" w:hanging="360"/>
      </w:pPr>
      <w:rPr>
        <w:rFonts w:ascii="Symbol" w:hAnsi="Symbol" w:hint="default"/>
      </w:rPr>
    </w:lvl>
    <w:lvl w:ilvl="7" w:tplc="08070003" w:tentative="1">
      <w:start w:val="1"/>
      <w:numFmt w:val="bullet"/>
      <w:lvlText w:val="o"/>
      <w:lvlJc w:val="left"/>
      <w:pPr>
        <w:ind w:left="5804" w:hanging="360"/>
      </w:pPr>
      <w:rPr>
        <w:rFonts w:ascii="Courier New" w:hAnsi="Courier New" w:cs="Courier New" w:hint="default"/>
      </w:rPr>
    </w:lvl>
    <w:lvl w:ilvl="8" w:tplc="08070005" w:tentative="1">
      <w:start w:val="1"/>
      <w:numFmt w:val="bullet"/>
      <w:lvlText w:val=""/>
      <w:lvlJc w:val="left"/>
      <w:pPr>
        <w:ind w:left="6524" w:hanging="360"/>
      </w:pPr>
      <w:rPr>
        <w:rFonts w:ascii="Wingdings" w:hAnsi="Wingdings" w:hint="default"/>
      </w:rPr>
    </w:lvl>
  </w:abstractNum>
  <w:abstractNum w:abstractNumId="10" w15:restartNumberingAfterBreak="0">
    <w:nsid w:val="21225CD9"/>
    <w:multiLevelType w:val="hybridMultilevel"/>
    <w:tmpl w:val="631A45D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30C00431"/>
    <w:multiLevelType w:val="multilevel"/>
    <w:tmpl w:val="F9B2CE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D645DED"/>
    <w:multiLevelType w:val="hybridMultilevel"/>
    <w:tmpl w:val="326CB3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3EAE5F30"/>
    <w:multiLevelType w:val="hybridMultilevel"/>
    <w:tmpl w:val="12DCEB4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3FBD7A17"/>
    <w:multiLevelType w:val="hybridMultilevel"/>
    <w:tmpl w:val="2548B1A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4AA022EC"/>
    <w:multiLevelType w:val="hybridMultilevel"/>
    <w:tmpl w:val="F588E94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4BAE1CB3"/>
    <w:multiLevelType w:val="hybridMultilevel"/>
    <w:tmpl w:val="6624E2C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4C2D1D65"/>
    <w:multiLevelType w:val="hybridMultilevel"/>
    <w:tmpl w:val="EAEE6C3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4C511095"/>
    <w:multiLevelType w:val="hybridMultilevel"/>
    <w:tmpl w:val="8AFA2A6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52B65C04"/>
    <w:multiLevelType w:val="hybridMultilevel"/>
    <w:tmpl w:val="02D4E028"/>
    <w:lvl w:ilvl="0" w:tplc="0407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56F95139"/>
    <w:multiLevelType w:val="multilevel"/>
    <w:tmpl w:val="6B4820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9514F79"/>
    <w:multiLevelType w:val="hybridMultilevel"/>
    <w:tmpl w:val="E1728B7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5C211DEB"/>
    <w:multiLevelType w:val="hybridMultilevel"/>
    <w:tmpl w:val="D72060F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62576432"/>
    <w:multiLevelType w:val="hybridMultilevel"/>
    <w:tmpl w:val="621E7E98"/>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4" w15:restartNumberingAfterBreak="0">
    <w:nsid w:val="638A7AD8"/>
    <w:multiLevelType w:val="multilevel"/>
    <w:tmpl w:val="0F1E59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5276736"/>
    <w:multiLevelType w:val="hybridMultilevel"/>
    <w:tmpl w:val="976A648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15:restartNumberingAfterBreak="0">
    <w:nsid w:val="6AA46B6C"/>
    <w:multiLevelType w:val="multilevel"/>
    <w:tmpl w:val="9D903A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EBC7C0B"/>
    <w:multiLevelType w:val="multilevel"/>
    <w:tmpl w:val="115686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47C1B27"/>
    <w:multiLevelType w:val="hybridMultilevel"/>
    <w:tmpl w:val="A184EC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769F7F8F"/>
    <w:multiLevelType w:val="hybridMultilevel"/>
    <w:tmpl w:val="E0B89C8E"/>
    <w:lvl w:ilvl="0" w:tplc="08070001">
      <w:start w:val="1"/>
      <w:numFmt w:val="bullet"/>
      <w:lvlText w:val=""/>
      <w:lvlJc w:val="left"/>
      <w:pPr>
        <w:ind w:left="1079" w:hanging="360"/>
      </w:pPr>
      <w:rPr>
        <w:rFonts w:ascii="Symbol" w:hAnsi="Symbol" w:hint="default"/>
      </w:rPr>
    </w:lvl>
    <w:lvl w:ilvl="1" w:tplc="08070003" w:tentative="1">
      <w:start w:val="1"/>
      <w:numFmt w:val="bullet"/>
      <w:lvlText w:val="o"/>
      <w:lvlJc w:val="left"/>
      <w:pPr>
        <w:ind w:left="1799" w:hanging="360"/>
      </w:pPr>
      <w:rPr>
        <w:rFonts w:ascii="Courier New" w:hAnsi="Courier New" w:cs="Courier New" w:hint="default"/>
      </w:rPr>
    </w:lvl>
    <w:lvl w:ilvl="2" w:tplc="08070005" w:tentative="1">
      <w:start w:val="1"/>
      <w:numFmt w:val="bullet"/>
      <w:lvlText w:val=""/>
      <w:lvlJc w:val="left"/>
      <w:pPr>
        <w:ind w:left="2519" w:hanging="360"/>
      </w:pPr>
      <w:rPr>
        <w:rFonts w:ascii="Wingdings" w:hAnsi="Wingdings" w:hint="default"/>
      </w:rPr>
    </w:lvl>
    <w:lvl w:ilvl="3" w:tplc="08070001" w:tentative="1">
      <w:start w:val="1"/>
      <w:numFmt w:val="bullet"/>
      <w:lvlText w:val=""/>
      <w:lvlJc w:val="left"/>
      <w:pPr>
        <w:ind w:left="3239" w:hanging="360"/>
      </w:pPr>
      <w:rPr>
        <w:rFonts w:ascii="Symbol" w:hAnsi="Symbol" w:hint="default"/>
      </w:rPr>
    </w:lvl>
    <w:lvl w:ilvl="4" w:tplc="08070003" w:tentative="1">
      <w:start w:val="1"/>
      <w:numFmt w:val="bullet"/>
      <w:lvlText w:val="o"/>
      <w:lvlJc w:val="left"/>
      <w:pPr>
        <w:ind w:left="3959" w:hanging="360"/>
      </w:pPr>
      <w:rPr>
        <w:rFonts w:ascii="Courier New" w:hAnsi="Courier New" w:cs="Courier New" w:hint="default"/>
      </w:rPr>
    </w:lvl>
    <w:lvl w:ilvl="5" w:tplc="08070005" w:tentative="1">
      <w:start w:val="1"/>
      <w:numFmt w:val="bullet"/>
      <w:lvlText w:val=""/>
      <w:lvlJc w:val="left"/>
      <w:pPr>
        <w:ind w:left="4679" w:hanging="360"/>
      </w:pPr>
      <w:rPr>
        <w:rFonts w:ascii="Wingdings" w:hAnsi="Wingdings" w:hint="default"/>
      </w:rPr>
    </w:lvl>
    <w:lvl w:ilvl="6" w:tplc="08070001" w:tentative="1">
      <w:start w:val="1"/>
      <w:numFmt w:val="bullet"/>
      <w:lvlText w:val=""/>
      <w:lvlJc w:val="left"/>
      <w:pPr>
        <w:ind w:left="5399" w:hanging="360"/>
      </w:pPr>
      <w:rPr>
        <w:rFonts w:ascii="Symbol" w:hAnsi="Symbol" w:hint="default"/>
      </w:rPr>
    </w:lvl>
    <w:lvl w:ilvl="7" w:tplc="08070003" w:tentative="1">
      <w:start w:val="1"/>
      <w:numFmt w:val="bullet"/>
      <w:lvlText w:val="o"/>
      <w:lvlJc w:val="left"/>
      <w:pPr>
        <w:ind w:left="6119" w:hanging="360"/>
      </w:pPr>
      <w:rPr>
        <w:rFonts w:ascii="Courier New" w:hAnsi="Courier New" w:cs="Courier New" w:hint="default"/>
      </w:rPr>
    </w:lvl>
    <w:lvl w:ilvl="8" w:tplc="08070005" w:tentative="1">
      <w:start w:val="1"/>
      <w:numFmt w:val="bullet"/>
      <w:lvlText w:val=""/>
      <w:lvlJc w:val="left"/>
      <w:pPr>
        <w:ind w:left="6839" w:hanging="360"/>
      </w:pPr>
      <w:rPr>
        <w:rFonts w:ascii="Wingdings" w:hAnsi="Wingdings" w:hint="default"/>
      </w:rPr>
    </w:lvl>
  </w:abstractNum>
  <w:num w:numId="1" w16cid:durableId="479932183">
    <w:abstractNumId w:val="7"/>
  </w:num>
  <w:num w:numId="2" w16cid:durableId="1561600694">
    <w:abstractNumId w:val="1"/>
  </w:num>
  <w:num w:numId="3" w16cid:durableId="363989170">
    <w:abstractNumId w:val="29"/>
  </w:num>
  <w:num w:numId="4" w16cid:durableId="1666782889">
    <w:abstractNumId w:val="9"/>
  </w:num>
  <w:num w:numId="5" w16cid:durableId="435173587">
    <w:abstractNumId w:val="23"/>
  </w:num>
  <w:num w:numId="6" w16cid:durableId="1942640447">
    <w:abstractNumId w:val="5"/>
  </w:num>
  <w:num w:numId="7" w16cid:durableId="934705413">
    <w:abstractNumId w:val="0"/>
  </w:num>
  <w:num w:numId="8" w16cid:durableId="1390306533">
    <w:abstractNumId w:val="2"/>
  </w:num>
  <w:num w:numId="9" w16cid:durableId="553851295">
    <w:abstractNumId w:val="8"/>
  </w:num>
  <w:num w:numId="10" w16cid:durableId="677584215">
    <w:abstractNumId w:val="24"/>
  </w:num>
  <w:num w:numId="11" w16cid:durableId="234971528">
    <w:abstractNumId w:val="4"/>
  </w:num>
  <w:num w:numId="12" w16cid:durableId="387731096">
    <w:abstractNumId w:val="27"/>
  </w:num>
  <w:num w:numId="13" w16cid:durableId="531305321">
    <w:abstractNumId w:val="26"/>
  </w:num>
  <w:num w:numId="14" w16cid:durableId="520052980">
    <w:abstractNumId w:val="11"/>
  </w:num>
  <w:num w:numId="15" w16cid:durableId="300499510">
    <w:abstractNumId w:val="18"/>
  </w:num>
  <w:num w:numId="16" w16cid:durableId="2139637769">
    <w:abstractNumId w:val="15"/>
  </w:num>
  <w:num w:numId="17" w16cid:durableId="791896972">
    <w:abstractNumId w:val="17"/>
  </w:num>
  <w:num w:numId="18" w16cid:durableId="1623725573">
    <w:abstractNumId w:val="28"/>
  </w:num>
  <w:num w:numId="19" w16cid:durableId="632564176">
    <w:abstractNumId w:val="21"/>
  </w:num>
  <w:num w:numId="20" w16cid:durableId="732703637">
    <w:abstractNumId w:val="12"/>
  </w:num>
  <w:num w:numId="21" w16cid:durableId="2109692896">
    <w:abstractNumId w:val="22"/>
  </w:num>
  <w:num w:numId="22" w16cid:durableId="1676833961">
    <w:abstractNumId w:val="14"/>
  </w:num>
  <w:num w:numId="23" w16cid:durableId="1757284027">
    <w:abstractNumId w:val="25"/>
  </w:num>
  <w:num w:numId="24" w16cid:durableId="380593125">
    <w:abstractNumId w:val="6"/>
  </w:num>
  <w:num w:numId="25" w16cid:durableId="26030595">
    <w:abstractNumId w:val="20"/>
  </w:num>
  <w:num w:numId="26" w16cid:durableId="429936268">
    <w:abstractNumId w:val="3"/>
  </w:num>
  <w:num w:numId="27" w16cid:durableId="1964337586">
    <w:abstractNumId w:val="10"/>
  </w:num>
  <w:num w:numId="28" w16cid:durableId="1914268039">
    <w:abstractNumId w:val="13"/>
  </w:num>
  <w:num w:numId="29" w16cid:durableId="1582833317">
    <w:abstractNumId w:val="16"/>
  </w:num>
  <w:num w:numId="30" w16cid:durableId="1507817039">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4F72"/>
    <w:rsid w:val="000009FD"/>
    <w:rsid w:val="00003B28"/>
    <w:rsid w:val="0001787A"/>
    <w:rsid w:val="0002001A"/>
    <w:rsid w:val="000208D9"/>
    <w:rsid w:val="00020E72"/>
    <w:rsid w:val="00021726"/>
    <w:rsid w:val="0003186A"/>
    <w:rsid w:val="00031ECA"/>
    <w:rsid w:val="000350FA"/>
    <w:rsid w:val="000426EF"/>
    <w:rsid w:val="00043D25"/>
    <w:rsid w:val="00044200"/>
    <w:rsid w:val="00054996"/>
    <w:rsid w:val="00063B18"/>
    <w:rsid w:val="0008099F"/>
    <w:rsid w:val="00081EF1"/>
    <w:rsid w:val="0008214B"/>
    <w:rsid w:val="00085B64"/>
    <w:rsid w:val="000A005E"/>
    <w:rsid w:val="000A0C3F"/>
    <w:rsid w:val="000A6E45"/>
    <w:rsid w:val="000A7366"/>
    <w:rsid w:val="000B3B3B"/>
    <w:rsid w:val="000C3216"/>
    <w:rsid w:val="000C3D0D"/>
    <w:rsid w:val="000C518C"/>
    <w:rsid w:val="000D30CA"/>
    <w:rsid w:val="000D7164"/>
    <w:rsid w:val="000E0B75"/>
    <w:rsid w:val="000E16D1"/>
    <w:rsid w:val="000E382F"/>
    <w:rsid w:val="000F0C67"/>
    <w:rsid w:val="00111CD4"/>
    <w:rsid w:val="001138E9"/>
    <w:rsid w:val="00115D42"/>
    <w:rsid w:val="00116B4B"/>
    <w:rsid w:val="001223D0"/>
    <w:rsid w:val="00123AF2"/>
    <w:rsid w:val="00124428"/>
    <w:rsid w:val="001277F4"/>
    <w:rsid w:val="0013251C"/>
    <w:rsid w:val="00133117"/>
    <w:rsid w:val="00136EBC"/>
    <w:rsid w:val="0015165B"/>
    <w:rsid w:val="0016281D"/>
    <w:rsid w:val="00162D16"/>
    <w:rsid w:val="00175D92"/>
    <w:rsid w:val="00181310"/>
    <w:rsid w:val="0018190B"/>
    <w:rsid w:val="00195C78"/>
    <w:rsid w:val="001A37FA"/>
    <w:rsid w:val="001B4A02"/>
    <w:rsid w:val="001C27C0"/>
    <w:rsid w:val="001D0CA1"/>
    <w:rsid w:val="001D1159"/>
    <w:rsid w:val="001D19DD"/>
    <w:rsid w:val="001D7008"/>
    <w:rsid w:val="001D7216"/>
    <w:rsid w:val="001E16C5"/>
    <w:rsid w:val="001F0855"/>
    <w:rsid w:val="001F697A"/>
    <w:rsid w:val="0020338F"/>
    <w:rsid w:val="00214F7F"/>
    <w:rsid w:val="00216367"/>
    <w:rsid w:val="002215D8"/>
    <w:rsid w:val="00222500"/>
    <w:rsid w:val="00225D3D"/>
    <w:rsid w:val="002262EA"/>
    <w:rsid w:val="002301C8"/>
    <w:rsid w:val="00235EC9"/>
    <w:rsid w:val="00242B00"/>
    <w:rsid w:val="00245240"/>
    <w:rsid w:val="00253548"/>
    <w:rsid w:val="0025464A"/>
    <w:rsid w:val="00266F7A"/>
    <w:rsid w:val="002722C9"/>
    <w:rsid w:val="00273FC1"/>
    <w:rsid w:val="002758F6"/>
    <w:rsid w:val="0029751F"/>
    <w:rsid w:val="002A12BE"/>
    <w:rsid w:val="002A316A"/>
    <w:rsid w:val="002B1B81"/>
    <w:rsid w:val="002E1D1D"/>
    <w:rsid w:val="002E1DE6"/>
    <w:rsid w:val="002F04DE"/>
    <w:rsid w:val="003067AD"/>
    <w:rsid w:val="00326671"/>
    <w:rsid w:val="00341054"/>
    <w:rsid w:val="00352E8F"/>
    <w:rsid w:val="0036233E"/>
    <w:rsid w:val="00362FE3"/>
    <w:rsid w:val="00363A02"/>
    <w:rsid w:val="003649F5"/>
    <w:rsid w:val="003670B7"/>
    <w:rsid w:val="0037398D"/>
    <w:rsid w:val="00375652"/>
    <w:rsid w:val="0038173B"/>
    <w:rsid w:val="0038206D"/>
    <w:rsid w:val="003913E7"/>
    <w:rsid w:val="00393BD1"/>
    <w:rsid w:val="00396999"/>
    <w:rsid w:val="003A3724"/>
    <w:rsid w:val="003A6D34"/>
    <w:rsid w:val="003B0BB1"/>
    <w:rsid w:val="003B2DD2"/>
    <w:rsid w:val="003B63D8"/>
    <w:rsid w:val="003C094B"/>
    <w:rsid w:val="003C1E21"/>
    <w:rsid w:val="003C235D"/>
    <w:rsid w:val="003C2426"/>
    <w:rsid w:val="003C2BDE"/>
    <w:rsid w:val="003C3B30"/>
    <w:rsid w:val="003E7F13"/>
    <w:rsid w:val="004117F2"/>
    <w:rsid w:val="00411EBE"/>
    <w:rsid w:val="0041223D"/>
    <w:rsid w:val="00413A53"/>
    <w:rsid w:val="00422B85"/>
    <w:rsid w:val="00425986"/>
    <w:rsid w:val="00430E9B"/>
    <w:rsid w:val="00431154"/>
    <w:rsid w:val="004369E8"/>
    <w:rsid w:val="00452913"/>
    <w:rsid w:val="00452DD8"/>
    <w:rsid w:val="00455C5D"/>
    <w:rsid w:val="00462676"/>
    <w:rsid w:val="00463936"/>
    <w:rsid w:val="00485227"/>
    <w:rsid w:val="00490F09"/>
    <w:rsid w:val="004914C1"/>
    <w:rsid w:val="00494658"/>
    <w:rsid w:val="004A115A"/>
    <w:rsid w:val="004B2884"/>
    <w:rsid w:val="004C33DB"/>
    <w:rsid w:val="004C3693"/>
    <w:rsid w:val="004C6A32"/>
    <w:rsid w:val="004D1C90"/>
    <w:rsid w:val="004D3E24"/>
    <w:rsid w:val="004D740E"/>
    <w:rsid w:val="004D7E30"/>
    <w:rsid w:val="004E42AC"/>
    <w:rsid w:val="004E4B22"/>
    <w:rsid w:val="004E5ACD"/>
    <w:rsid w:val="004F0E47"/>
    <w:rsid w:val="004F11A2"/>
    <w:rsid w:val="004F2618"/>
    <w:rsid w:val="004F66DB"/>
    <w:rsid w:val="0050390C"/>
    <w:rsid w:val="005053E5"/>
    <w:rsid w:val="00507364"/>
    <w:rsid w:val="0051095D"/>
    <w:rsid w:val="00510A65"/>
    <w:rsid w:val="0051295F"/>
    <w:rsid w:val="005172CE"/>
    <w:rsid w:val="00524AE5"/>
    <w:rsid w:val="00530336"/>
    <w:rsid w:val="00540A08"/>
    <w:rsid w:val="00555F8D"/>
    <w:rsid w:val="00563CFC"/>
    <w:rsid w:val="005641CF"/>
    <w:rsid w:val="0056617C"/>
    <w:rsid w:val="0057187F"/>
    <w:rsid w:val="00572EA0"/>
    <w:rsid w:val="0057478F"/>
    <w:rsid w:val="00580173"/>
    <w:rsid w:val="005825C6"/>
    <w:rsid w:val="00582BDD"/>
    <w:rsid w:val="0058386C"/>
    <w:rsid w:val="005870CA"/>
    <w:rsid w:val="005877C1"/>
    <w:rsid w:val="00592D4C"/>
    <w:rsid w:val="00593851"/>
    <w:rsid w:val="00593E4E"/>
    <w:rsid w:val="005961DE"/>
    <w:rsid w:val="00597581"/>
    <w:rsid w:val="005A02B6"/>
    <w:rsid w:val="005A11C8"/>
    <w:rsid w:val="005A1D11"/>
    <w:rsid w:val="005A5C72"/>
    <w:rsid w:val="005B5D57"/>
    <w:rsid w:val="005C35A7"/>
    <w:rsid w:val="005C403D"/>
    <w:rsid w:val="005C481E"/>
    <w:rsid w:val="005D1E1A"/>
    <w:rsid w:val="005E0A2E"/>
    <w:rsid w:val="005E1157"/>
    <w:rsid w:val="005F7189"/>
    <w:rsid w:val="00603035"/>
    <w:rsid w:val="00613050"/>
    <w:rsid w:val="00634FC2"/>
    <w:rsid w:val="00636684"/>
    <w:rsid w:val="00642C18"/>
    <w:rsid w:val="0066316F"/>
    <w:rsid w:val="006662B8"/>
    <w:rsid w:val="00676C33"/>
    <w:rsid w:val="006804C3"/>
    <w:rsid w:val="006A059B"/>
    <w:rsid w:val="006A1EEA"/>
    <w:rsid w:val="006B4485"/>
    <w:rsid w:val="006B4C9B"/>
    <w:rsid w:val="006C0EC0"/>
    <w:rsid w:val="006C5649"/>
    <w:rsid w:val="006C6B12"/>
    <w:rsid w:val="006D25D6"/>
    <w:rsid w:val="006D49F3"/>
    <w:rsid w:val="006E06F9"/>
    <w:rsid w:val="006E2941"/>
    <w:rsid w:val="006E38D7"/>
    <w:rsid w:val="006F6358"/>
    <w:rsid w:val="00704041"/>
    <w:rsid w:val="00717E23"/>
    <w:rsid w:val="00723F0E"/>
    <w:rsid w:val="00726C0C"/>
    <w:rsid w:val="00730800"/>
    <w:rsid w:val="00734DAD"/>
    <w:rsid w:val="00742FF7"/>
    <w:rsid w:val="00744E86"/>
    <w:rsid w:val="00746398"/>
    <w:rsid w:val="00754E34"/>
    <w:rsid w:val="00760977"/>
    <w:rsid w:val="00766D9D"/>
    <w:rsid w:val="0077192E"/>
    <w:rsid w:val="0078128E"/>
    <w:rsid w:val="00783663"/>
    <w:rsid w:val="0079631D"/>
    <w:rsid w:val="007A08C3"/>
    <w:rsid w:val="007A2661"/>
    <w:rsid w:val="007A3947"/>
    <w:rsid w:val="007A6EDD"/>
    <w:rsid w:val="007B1DE3"/>
    <w:rsid w:val="007C137D"/>
    <w:rsid w:val="007D58FB"/>
    <w:rsid w:val="007E35EA"/>
    <w:rsid w:val="007E42CC"/>
    <w:rsid w:val="007F08BE"/>
    <w:rsid w:val="007F1E4D"/>
    <w:rsid w:val="007F2447"/>
    <w:rsid w:val="007F5336"/>
    <w:rsid w:val="00804F72"/>
    <w:rsid w:val="00814F32"/>
    <w:rsid w:val="00815A2B"/>
    <w:rsid w:val="00815E5B"/>
    <w:rsid w:val="008253EB"/>
    <w:rsid w:val="00825AEF"/>
    <w:rsid w:val="00831B45"/>
    <w:rsid w:val="008333C8"/>
    <w:rsid w:val="00834BA4"/>
    <w:rsid w:val="008428D8"/>
    <w:rsid w:val="00850906"/>
    <w:rsid w:val="00851BB0"/>
    <w:rsid w:val="00855E5D"/>
    <w:rsid w:val="00855EBD"/>
    <w:rsid w:val="00855EDD"/>
    <w:rsid w:val="00861DC4"/>
    <w:rsid w:val="00867CE4"/>
    <w:rsid w:val="008747D1"/>
    <w:rsid w:val="00881850"/>
    <w:rsid w:val="00883F58"/>
    <w:rsid w:val="0088584F"/>
    <w:rsid w:val="0089114B"/>
    <w:rsid w:val="00892D3C"/>
    <w:rsid w:val="008A1D74"/>
    <w:rsid w:val="008A29BA"/>
    <w:rsid w:val="008A795A"/>
    <w:rsid w:val="008B279C"/>
    <w:rsid w:val="008B7ED3"/>
    <w:rsid w:val="008D0C40"/>
    <w:rsid w:val="008E1B25"/>
    <w:rsid w:val="008E3642"/>
    <w:rsid w:val="008E665F"/>
    <w:rsid w:val="008F00ED"/>
    <w:rsid w:val="008F0955"/>
    <w:rsid w:val="008F27A7"/>
    <w:rsid w:val="008F34F0"/>
    <w:rsid w:val="00902E6E"/>
    <w:rsid w:val="00904043"/>
    <w:rsid w:val="0090404A"/>
    <w:rsid w:val="00904EF8"/>
    <w:rsid w:val="00910E7D"/>
    <w:rsid w:val="00911393"/>
    <w:rsid w:val="00916D67"/>
    <w:rsid w:val="009268D5"/>
    <w:rsid w:val="00926979"/>
    <w:rsid w:val="00934D42"/>
    <w:rsid w:val="00940D12"/>
    <w:rsid w:val="00941DC5"/>
    <w:rsid w:val="00943F65"/>
    <w:rsid w:val="00944998"/>
    <w:rsid w:val="00945DC0"/>
    <w:rsid w:val="0095233B"/>
    <w:rsid w:val="00952A6A"/>
    <w:rsid w:val="00961F7F"/>
    <w:rsid w:val="00971F94"/>
    <w:rsid w:val="00974853"/>
    <w:rsid w:val="00982B68"/>
    <w:rsid w:val="0098720E"/>
    <w:rsid w:val="009914C1"/>
    <w:rsid w:val="00995AED"/>
    <w:rsid w:val="009A1099"/>
    <w:rsid w:val="009A53B0"/>
    <w:rsid w:val="009A545B"/>
    <w:rsid w:val="009A6B7D"/>
    <w:rsid w:val="009B4C8C"/>
    <w:rsid w:val="009B77F3"/>
    <w:rsid w:val="009C3BD7"/>
    <w:rsid w:val="009F216C"/>
    <w:rsid w:val="009F4252"/>
    <w:rsid w:val="009F64B2"/>
    <w:rsid w:val="009F6640"/>
    <w:rsid w:val="00A01A12"/>
    <w:rsid w:val="00A05AC7"/>
    <w:rsid w:val="00A137CF"/>
    <w:rsid w:val="00A13EE9"/>
    <w:rsid w:val="00A14D7C"/>
    <w:rsid w:val="00A16CA7"/>
    <w:rsid w:val="00A1739A"/>
    <w:rsid w:val="00A212E6"/>
    <w:rsid w:val="00A24845"/>
    <w:rsid w:val="00A306E8"/>
    <w:rsid w:val="00A33007"/>
    <w:rsid w:val="00A40B70"/>
    <w:rsid w:val="00A533F3"/>
    <w:rsid w:val="00A56257"/>
    <w:rsid w:val="00A571FE"/>
    <w:rsid w:val="00A72943"/>
    <w:rsid w:val="00A76401"/>
    <w:rsid w:val="00A82DE1"/>
    <w:rsid w:val="00A86287"/>
    <w:rsid w:val="00A862A5"/>
    <w:rsid w:val="00A866A6"/>
    <w:rsid w:val="00A9213A"/>
    <w:rsid w:val="00AA2F03"/>
    <w:rsid w:val="00AA3C49"/>
    <w:rsid w:val="00AB0E96"/>
    <w:rsid w:val="00AB50B0"/>
    <w:rsid w:val="00AB5B0B"/>
    <w:rsid w:val="00AB7392"/>
    <w:rsid w:val="00AC0316"/>
    <w:rsid w:val="00AC22D8"/>
    <w:rsid w:val="00AD397D"/>
    <w:rsid w:val="00AD61F2"/>
    <w:rsid w:val="00AE2F6A"/>
    <w:rsid w:val="00B04E7B"/>
    <w:rsid w:val="00B0523A"/>
    <w:rsid w:val="00B06AB6"/>
    <w:rsid w:val="00B21626"/>
    <w:rsid w:val="00B21F9B"/>
    <w:rsid w:val="00B249A3"/>
    <w:rsid w:val="00B353AC"/>
    <w:rsid w:val="00B354C8"/>
    <w:rsid w:val="00B362BF"/>
    <w:rsid w:val="00B41F06"/>
    <w:rsid w:val="00B54A0B"/>
    <w:rsid w:val="00B54A8B"/>
    <w:rsid w:val="00B54E61"/>
    <w:rsid w:val="00B558A4"/>
    <w:rsid w:val="00B72A40"/>
    <w:rsid w:val="00B72C82"/>
    <w:rsid w:val="00B751DE"/>
    <w:rsid w:val="00B75F11"/>
    <w:rsid w:val="00B858F8"/>
    <w:rsid w:val="00B86830"/>
    <w:rsid w:val="00B92E98"/>
    <w:rsid w:val="00B97082"/>
    <w:rsid w:val="00BA13B1"/>
    <w:rsid w:val="00BA367A"/>
    <w:rsid w:val="00BA5749"/>
    <w:rsid w:val="00BA61EE"/>
    <w:rsid w:val="00BA6ECC"/>
    <w:rsid w:val="00BA7183"/>
    <w:rsid w:val="00BB403E"/>
    <w:rsid w:val="00BC4A1C"/>
    <w:rsid w:val="00BF0A98"/>
    <w:rsid w:val="00BF5440"/>
    <w:rsid w:val="00BF595B"/>
    <w:rsid w:val="00BF6CC1"/>
    <w:rsid w:val="00C02FCB"/>
    <w:rsid w:val="00C12596"/>
    <w:rsid w:val="00C13244"/>
    <w:rsid w:val="00C15904"/>
    <w:rsid w:val="00C20FD4"/>
    <w:rsid w:val="00C222AD"/>
    <w:rsid w:val="00C232B5"/>
    <w:rsid w:val="00C23C6C"/>
    <w:rsid w:val="00C2787D"/>
    <w:rsid w:val="00C30369"/>
    <w:rsid w:val="00C30662"/>
    <w:rsid w:val="00C4739E"/>
    <w:rsid w:val="00C473CC"/>
    <w:rsid w:val="00C50881"/>
    <w:rsid w:val="00C555C2"/>
    <w:rsid w:val="00C60D32"/>
    <w:rsid w:val="00C63944"/>
    <w:rsid w:val="00C6563D"/>
    <w:rsid w:val="00C661A7"/>
    <w:rsid w:val="00C71543"/>
    <w:rsid w:val="00C716C9"/>
    <w:rsid w:val="00C815CB"/>
    <w:rsid w:val="00C83242"/>
    <w:rsid w:val="00C8394E"/>
    <w:rsid w:val="00C84E84"/>
    <w:rsid w:val="00C93730"/>
    <w:rsid w:val="00C94B87"/>
    <w:rsid w:val="00CA181C"/>
    <w:rsid w:val="00CA4E40"/>
    <w:rsid w:val="00CB443E"/>
    <w:rsid w:val="00CB4CAE"/>
    <w:rsid w:val="00CB7728"/>
    <w:rsid w:val="00CD0F83"/>
    <w:rsid w:val="00CD30BA"/>
    <w:rsid w:val="00CE5F3A"/>
    <w:rsid w:val="00CF1A3E"/>
    <w:rsid w:val="00CF33BC"/>
    <w:rsid w:val="00D05400"/>
    <w:rsid w:val="00D055EE"/>
    <w:rsid w:val="00D16425"/>
    <w:rsid w:val="00D232F5"/>
    <w:rsid w:val="00D24D42"/>
    <w:rsid w:val="00D252FB"/>
    <w:rsid w:val="00D25B86"/>
    <w:rsid w:val="00D3251A"/>
    <w:rsid w:val="00D42C88"/>
    <w:rsid w:val="00D43F1A"/>
    <w:rsid w:val="00D44DB2"/>
    <w:rsid w:val="00D45A24"/>
    <w:rsid w:val="00D521AB"/>
    <w:rsid w:val="00D57434"/>
    <w:rsid w:val="00D701CF"/>
    <w:rsid w:val="00D960D4"/>
    <w:rsid w:val="00DA34D3"/>
    <w:rsid w:val="00DA3A76"/>
    <w:rsid w:val="00DB34C8"/>
    <w:rsid w:val="00DB6CAF"/>
    <w:rsid w:val="00DC653A"/>
    <w:rsid w:val="00DC7B6C"/>
    <w:rsid w:val="00DD5EE8"/>
    <w:rsid w:val="00DD7F2C"/>
    <w:rsid w:val="00DE0215"/>
    <w:rsid w:val="00DE35C2"/>
    <w:rsid w:val="00DF7B63"/>
    <w:rsid w:val="00E12FB9"/>
    <w:rsid w:val="00E14070"/>
    <w:rsid w:val="00E14772"/>
    <w:rsid w:val="00E14DE4"/>
    <w:rsid w:val="00E2540C"/>
    <w:rsid w:val="00E3345D"/>
    <w:rsid w:val="00E335AA"/>
    <w:rsid w:val="00E46DB3"/>
    <w:rsid w:val="00E543F5"/>
    <w:rsid w:val="00E54AC9"/>
    <w:rsid w:val="00E55FEB"/>
    <w:rsid w:val="00E64A99"/>
    <w:rsid w:val="00E72689"/>
    <w:rsid w:val="00E7685B"/>
    <w:rsid w:val="00E85036"/>
    <w:rsid w:val="00E86B53"/>
    <w:rsid w:val="00E87A62"/>
    <w:rsid w:val="00E92F27"/>
    <w:rsid w:val="00E93186"/>
    <w:rsid w:val="00E93CFD"/>
    <w:rsid w:val="00EA2E63"/>
    <w:rsid w:val="00EA5A4B"/>
    <w:rsid w:val="00EB4D6F"/>
    <w:rsid w:val="00EB5D55"/>
    <w:rsid w:val="00EC35BF"/>
    <w:rsid w:val="00EC6C43"/>
    <w:rsid w:val="00ED5BC7"/>
    <w:rsid w:val="00EE2CB5"/>
    <w:rsid w:val="00EE55E1"/>
    <w:rsid w:val="00EE56E9"/>
    <w:rsid w:val="00EF3DAD"/>
    <w:rsid w:val="00F007E1"/>
    <w:rsid w:val="00F065A1"/>
    <w:rsid w:val="00F10B27"/>
    <w:rsid w:val="00F208E8"/>
    <w:rsid w:val="00F3758C"/>
    <w:rsid w:val="00F42292"/>
    <w:rsid w:val="00F448F4"/>
    <w:rsid w:val="00F4716D"/>
    <w:rsid w:val="00F51848"/>
    <w:rsid w:val="00F5435E"/>
    <w:rsid w:val="00F55073"/>
    <w:rsid w:val="00F60921"/>
    <w:rsid w:val="00F709B1"/>
    <w:rsid w:val="00F72212"/>
    <w:rsid w:val="00F72658"/>
    <w:rsid w:val="00F84043"/>
    <w:rsid w:val="00F85008"/>
    <w:rsid w:val="00F93AC7"/>
    <w:rsid w:val="00F9621D"/>
    <w:rsid w:val="00FA2212"/>
    <w:rsid w:val="00FA4E9F"/>
    <w:rsid w:val="00FA5E48"/>
    <w:rsid w:val="00FB04A7"/>
    <w:rsid w:val="00FC001E"/>
    <w:rsid w:val="00FC5338"/>
    <w:rsid w:val="00FD0D85"/>
    <w:rsid w:val="00FD2992"/>
    <w:rsid w:val="00FE401A"/>
    <w:rsid w:val="00FE4185"/>
    <w:rsid w:val="00FE5963"/>
    <w:rsid w:val="00FF14CF"/>
    <w:rsid w:val="00FF272C"/>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50F6A2E3"/>
  <w15:chartTrackingRefBased/>
  <w15:docId w15:val="{B1E7436F-EC74-41CD-9173-1143C9F864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C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5172CE"/>
    <w:pPr>
      <w:spacing w:after="120" w:line="240" w:lineRule="auto"/>
      <w:jc w:val="both"/>
    </w:pPr>
    <w:rPr>
      <w:rFonts w:ascii="Calibri" w:hAnsi="Calibri"/>
      <w:sz w:val="20"/>
    </w:rPr>
  </w:style>
  <w:style w:type="paragraph" w:styleId="berschrift1">
    <w:name w:val="heading 1"/>
    <w:basedOn w:val="Standard"/>
    <w:link w:val="berschrift1Zchn"/>
    <w:uiPriority w:val="9"/>
    <w:qFormat/>
    <w:rsid w:val="001277F4"/>
    <w:pPr>
      <w:keepNext/>
      <w:spacing w:after="240"/>
      <w:outlineLvl w:val="0"/>
    </w:pPr>
    <w:rPr>
      <w:rFonts w:eastAsia="Times New Roman" w:cs="Times New Roman"/>
      <w:b/>
      <w:bCs/>
      <w:kern w:val="36"/>
      <w:sz w:val="36"/>
      <w:szCs w:val="48"/>
      <w:lang w:val="de-DE" w:eastAsia="de-DE"/>
    </w:rPr>
  </w:style>
  <w:style w:type="paragraph" w:styleId="berschrift2">
    <w:name w:val="heading 2"/>
    <w:basedOn w:val="Standard"/>
    <w:next w:val="Standard"/>
    <w:link w:val="berschrift2Zchn"/>
    <w:uiPriority w:val="9"/>
    <w:unhideWhenUsed/>
    <w:qFormat/>
    <w:rsid w:val="00D3251A"/>
    <w:pPr>
      <w:keepNext/>
      <w:keepLines/>
      <w:outlineLvl w:val="1"/>
    </w:pPr>
    <w:rPr>
      <w:rFonts w:eastAsiaTheme="majorEastAsia" w:cstheme="majorBidi"/>
      <w:b/>
      <w:color w:val="0070C0"/>
      <w:sz w:val="30"/>
      <w:szCs w:val="26"/>
    </w:rPr>
  </w:style>
  <w:style w:type="paragraph" w:styleId="berschrift3">
    <w:name w:val="heading 3"/>
    <w:basedOn w:val="berschrift1"/>
    <w:link w:val="berschrift3Zchn"/>
    <w:uiPriority w:val="9"/>
    <w:qFormat/>
    <w:rsid w:val="007C137D"/>
    <w:pPr>
      <w:spacing w:before="142" w:after="119"/>
      <w:outlineLvl w:val="2"/>
    </w:pPr>
    <w:rPr>
      <w:bCs w:val="0"/>
      <w:color w:val="4472C4" w:themeColor="accent1"/>
      <w:sz w:val="26"/>
      <w:szCs w:val="27"/>
    </w:rPr>
  </w:style>
  <w:style w:type="paragraph" w:styleId="berschrift4">
    <w:name w:val="heading 4"/>
    <w:basedOn w:val="Standard"/>
    <w:next w:val="Standard"/>
    <w:link w:val="berschrift4Zchn"/>
    <w:uiPriority w:val="9"/>
    <w:unhideWhenUsed/>
    <w:qFormat/>
    <w:rsid w:val="002A316A"/>
    <w:pPr>
      <w:keepNext/>
      <w:keepLines/>
      <w:spacing w:before="40" w:after="0"/>
      <w:outlineLvl w:val="3"/>
    </w:pPr>
    <w:rPr>
      <w:rFonts w:eastAsiaTheme="majorEastAsia" w:cstheme="majorBidi"/>
      <w:b/>
      <w:iCs/>
      <w:color w:val="0070C0"/>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msonormal0">
    <w:name w:val="msonormal"/>
    <w:basedOn w:val="Standard"/>
    <w:rsid w:val="00A05AC7"/>
    <w:pPr>
      <w:spacing w:before="100" w:beforeAutospacing="1" w:after="100" w:afterAutospacing="1"/>
    </w:pPr>
    <w:rPr>
      <w:rFonts w:ascii="Times New Roman" w:eastAsia="Times New Roman" w:hAnsi="Times New Roman" w:cs="Times New Roman"/>
      <w:sz w:val="24"/>
      <w:szCs w:val="24"/>
      <w:lang w:eastAsia="de-CH"/>
    </w:rPr>
  </w:style>
  <w:style w:type="character" w:styleId="Hyperlink">
    <w:name w:val="Hyperlink"/>
    <w:basedOn w:val="Absatz-Standardschriftart"/>
    <w:uiPriority w:val="99"/>
    <w:unhideWhenUsed/>
    <w:rsid w:val="00A05AC7"/>
    <w:rPr>
      <w:color w:val="0000FF"/>
      <w:u w:val="single"/>
    </w:rPr>
  </w:style>
  <w:style w:type="character" w:styleId="BesuchterLink">
    <w:name w:val="FollowedHyperlink"/>
    <w:basedOn w:val="Absatz-Standardschriftart"/>
    <w:uiPriority w:val="99"/>
    <w:semiHidden/>
    <w:unhideWhenUsed/>
    <w:rsid w:val="00A05AC7"/>
    <w:rPr>
      <w:color w:val="800080"/>
      <w:u w:val="single"/>
    </w:rPr>
  </w:style>
  <w:style w:type="paragraph" w:styleId="Listenabsatz">
    <w:name w:val="List Paragraph"/>
    <w:basedOn w:val="Standard"/>
    <w:uiPriority w:val="34"/>
    <w:qFormat/>
    <w:rsid w:val="00F007E1"/>
    <w:pPr>
      <w:ind w:left="720"/>
    </w:pPr>
  </w:style>
  <w:style w:type="character" w:styleId="NichtaufgelsteErwhnung">
    <w:name w:val="Unresolved Mention"/>
    <w:basedOn w:val="Absatz-Standardschriftart"/>
    <w:uiPriority w:val="99"/>
    <w:semiHidden/>
    <w:unhideWhenUsed/>
    <w:rsid w:val="00A56257"/>
    <w:rPr>
      <w:color w:val="605E5C"/>
      <w:shd w:val="clear" w:color="auto" w:fill="E1DFDD"/>
    </w:rPr>
  </w:style>
  <w:style w:type="character" w:customStyle="1" w:styleId="berschrift1Zchn">
    <w:name w:val="Überschrift 1 Zchn"/>
    <w:basedOn w:val="Absatz-Standardschriftart"/>
    <w:link w:val="berschrift1"/>
    <w:uiPriority w:val="9"/>
    <w:rsid w:val="001277F4"/>
    <w:rPr>
      <w:rFonts w:ascii="Calibri" w:eastAsia="Times New Roman" w:hAnsi="Calibri" w:cs="Times New Roman"/>
      <w:b/>
      <w:bCs/>
      <w:kern w:val="36"/>
      <w:sz w:val="36"/>
      <w:szCs w:val="48"/>
      <w:lang w:val="de-DE" w:eastAsia="de-DE"/>
    </w:rPr>
  </w:style>
  <w:style w:type="character" w:customStyle="1" w:styleId="berschrift3Zchn">
    <w:name w:val="Überschrift 3 Zchn"/>
    <w:basedOn w:val="Absatz-Standardschriftart"/>
    <w:link w:val="berschrift3"/>
    <w:uiPriority w:val="9"/>
    <w:rsid w:val="007C137D"/>
    <w:rPr>
      <w:rFonts w:ascii="Calibri" w:eastAsia="Times New Roman" w:hAnsi="Calibri" w:cs="Times New Roman"/>
      <w:b/>
      <w:color w:val="4472C4" w:themeColor="accent1"/>
      <w:kern w:val="36"/>
      <w:sz w:val="26"/>
      <w:szCs w:val="27"/>
      <w:lang w:val="de-DE" w:eastAsia="de-DE"/>
    </w:rPr>
  </w:style>
  <w:style w:type="paragraph" w:styleId="StandardWeb">
    <w:name w:val="Normal (Web)"/>
    <w:basedOn w:val="Standard"/>
    <w:uiPriority w:val="99"/>
    <w:semiHidden/>
    <w:unhideWhenUsed/>
    <w:rsid w:val="00530336"/>
    <w:pPr>
      <w:spacing w:before="100" w:beforeAutospacing="1" w:after="119"/>
    </w:pPr>
    <w:rPr>
      <w:rFonts w:ascii="Times New Roman" w:eastAsia="Times New Roman" w:hAnsi="Times New Roman" w:cs="Times New Roman"/>
      <w:sz w:val="24"/>
      <w:szCs w:val="24"/>
      <w:lang w:val="de-DE" w:eastAsia="de-DE"/>
    </w:rPr>
  </w:style>
  <w:style w:type="paragraph" w:customStyle="1" w:styleId="aufgabe-western">
    <w:name w:val="aufgabe-western"/>
    <w:basedOn w:val="Standard"/>
    <w:rsid w:val="00530336"/>
    <w:pPr>
      <w:spacing w:before="100" w:beforeAutospacing="1" w:after="57"/>
    </w:pPr>
    <w:rPr>
      <w:rFonts w:eastAsia="Times New Roman" w:cs="Calibri"/>
      <w:b/>
      <w:bCs/>
      <w:lang w:val="de-DE" w:eastAsia="de-DE"/>
    </w:rPr>
  </w:style>
  <w:style w:type="paragraph" w:customStyle="1" w:styleId="western">
    <w:name w:val="western"/>
    <w:basedOn w:val="Standard"/>
    <w:rsid w:val="00530336"/>
    <w:pPr>
      <w:spacing w:before="100" w:beforeAutospacing="1" w:after="119"/>
    </w:pPr>
    <w:rPr>
      <w:rFonts w:ascii="Calibri Light" w:eastAsia="Times New Roman" w:hAnsi="Calibri Light" w:cs="Calibri Light"/>
      <w:szCs w:val="20"/>
      <w:lang w:val="de-DE" w:eastAsia="de-DE"/>
    </w:rPr>
  </w:style>
  <w:style w:type="paragraph" w:customStyle="1" w:styleId="western1">
    <w:name w:val="western1"/>
    <w:basedOn w:val="Standard"/>
    <w:rsid w:val="00530336"/>
    <w:pPr>
      <w:spacing w:before="57" w:after="57"/>
      <w:jc w:val="center"/>
    </w:pPr>
    <w:rPr>
      <w:rFonts w:eastAsia="Times New Roman" w:cs="Calibri"/>
      <w:b/>
      <w:bCs/>
      <w:szCs w:val="20"/>
      <w:lang w:val="de-DE" w:eastAsia="de-DE"/>
    </w:rPr>
  </w:style>
  <w:style w:type="paragraph" w:customStyle="1" w:styleId="western2">
    <w:name w:val="western2"/>
    <w:basedOn w:val="Standard"/>
    <w:rsid w:val="00530336"/>
    <w:pPr>
      <w:spacing w:before="57" w:after="57"/>
      <w:jc w:val="center"/>
    </w:pPr>
    <w:rPr>
      <w:rFonts w:ascii="Calibri Light" w:eastAsia="Times New Roman" w:hAnsi="Calibri Light" w:cs="Calibri Light"/>
      <w:szCs w:val="20"/>
      <w:lang w:val="de-DE" w:eastAsia="de-DE"/>
    </w:rPr>
  </w:style>
  <w:style w:type="paragraph" w:styleId="KeinLeerraum">
    <w:name w:val="No Spacing"/>
    <w:uiPriority w:val="1"/>
    <w:qFormat/>
    <w:rsid w:val="004F11A2"/>
    <w:pPr>
      <w:spacing w:after="0" w:line="240" w:lineRule="auto"/>
      <w:jc w:val="both"/>
    </w:pPr>
    <w:rPr>
      <w:rFonts w:ascii="Calibri" w:hAnsi="Calibri"/>
      <w:sz w:val="20"/>
    </w:rPr>
  </w:style>
  <w:style w:type="character" w:customStyle="1" w:styleId="berschrift2Zchn">
    <w:name w:val="Überschrift 2 Zchn"/>
    <w:basedOn w:val="Absatz-Standardschriftart"/>
    <w:link w:val="berschrift2"/>
    <w:uiPriority w:val="9"/>
    <w:rsid w:val="00D3251A"/>
    <w:rPr>
      <w:rFonts w:ascii="Calibri" w:eastAsiaTheme="majorEastAsia" w:hAnsi="Calibri" w:cstheme="majorBidi"/>
      <w:b/>
      <w:color w:val="0070C0"/>
      <w:sz w:val="30"/>
      <w:szCs w:val="26"/>
    </w:rPr>
  </w:style>
  <w:style w:type="table" w:styleId="Tabellenraster">
    <w:name w:val="Table Grid"/>
    <w:basedOn w:val="NormaleTabelle"/>
    <w:uiPriority w:val="39"/>
    <w:rsid w:val="008A29B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4Zchn">
    <w:name w:val="Überschrift 4 Zchn"/>
    <w:basedOn w:val="Absatz-Standardschriftart"/>
    <w:link w:val="berschrift4"/>
    <w:uiPriority w:val="9"/>
    <w:rsid w:val="002A316A"/>
    <w:rPr>
      <w:rFonts w:ascii="Calibri" w:eastAsiaTheme="majorEastAsia" w:hAnsi="Calibri" w:cstheme="majorBidi"/>
      <w:b/>
      <w:iCs/>
      <w:color w:val="0070C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18258028">
      <w:bodyDiv w:val="1"/>
      <w:marLeft w:val="0"/>
      <w:marRight w:val="0"/>
      <w:marTop w:val="0"/>
      <w:marBottom w:val="0"/>
      <w:divBdr>
        <w:top w:val="none" w:sz="0" w:space="0" w:color="auto"/>
        <w:left w:val="none" w:sz="0" w:space="0" w:color="auto"/>
        <w:bottom w:val="none" w:sz="0" w:space="0" w:color="auto"/>
        <w:right w:val="none" w:sz="0" w:space="0" w:color="auto"/>
      </w:divBdr>
    </w:div>
    <w:div w:id="480006814">
      <w:bodyDiv w:val="1"/>
      <w:marLeft w:val="0"/>
      <w:marRight w:val="0"/>
      <w:marTop w:val="0"/>
      <w:marBottom w:val="0"/>
      <w:divBdr>
        <w:top w:val="none" w:sz="0" w:space="0" w:color="auto"/>
        <w:left w:val="none" w:sz="0" w:space="0" w:color="auto"/>
        <w:bottom w:val="none" w:sz="0" w:space="0" w:color="auto"/>
        <w:right w:val="none" w:sz="0" w:space="0" w:color="auto"/>
      </w:divBdr>
    </w:div>
    <w:div w:id="619144545">
      <w:bodyDiv w:val="1"/>
      <w:marLeft w:val="0"/>
      <w:marRight w:val="0"/>
      <w:marTop w:val="0"/>
      <w:marBottom w:val="0"/>
      <w:divBdr>
        <w:top w:val="none" w:sz="0" w:space="0" w:color="auto"/>
        <w:left w:val="none" w:sz="0" w:space="0" w:color="auto"/>
        <w:bottom w:val="none" w:sz="0" w:space="0" w:color="auto"/>
        <w:right w:val="none" w:sz="0" w:space="0" w:color="auto"/>
      </w:divBdr>
    </w:div>
    <w:div w:id="976684811">
      <w:bodyDiv w:val="1"/>
      <w:marLeft w:val="0"/>
      <w:marRight w:val="0"/>
      <w:marTop w:val="0"/>
      <w:marBottom w:val="0"/>
      <w:divBdr>
        <w:top w:val="none" w:sz="0" w:space="0" w:color="auto"/>
        <w:left w:val="none" w:sz="0" w:space="0" w:color="auto"/>
        <w:bottom w:val="none" w:sz="0" w:space="0" w:color="auto"/>
        <w:right w:val="none" w:sz="0" w:space="0" w:color="auto"/>
      </w:divBdr>
    </w:div>
    <w:div w:id="1115519743">
      <w:bodyDiv w:val="1"/>
      <w:marLeft w:val="0"/>
      <w:marRight w:val="0"/>
      <w:marTop w:val="0"/>
      <w:marBottom w:val="0"/>
      <w:divBdr>
        <w:top w:val="none" w:sz="0" w:space="0" w:color="auto"/>
        <w:left w:val="none" w:sz="0" w:space="0" w:color="auto"/>
        <w:bottom w:val="none" w:sz="0" w:space="0" w:color="auto"/>
        <w:right w:val="none" w:sz="0" w:space="0" w:color="auto"/>
      </w:divBdr>
    </w:div>
    <w:div w:id="1383168365">
      <w:bodyDiv w:val="1"/>
      <w:marLeft w:val="0"/>
      <w:marRight w:val="0"/>
      <w:marTop w:val="0"/>
      <w:marBottom w:val="0"/>
      <w:divBdr>
        <w:top w:val="none" w:sz="0" w:space="0" w:color="auto"/>
        <w:left w:val="none" w:sz="0" w:space="0" w:color="auto"/>
        <w:bottom w:val="none" w:sz="0" w:space="0" w:color="auto"/>
        <w:right w:val="none" w:sz="0" w:space="0" w:color="auto"/>
      </w:divBdr>
    </w:div>
    <w:div w:id="1569457247">
      <w:bodyDiv w:val="1"/>
      <w:marLeft w:val="0"/>
      <w:marRight w:val="0"/>
      <w:marTop w:val="0"/>
      <w:marBottom w:val="0"/>
      <w:divBdr>
        <w:top w:val="none" w:sz="0" w:space="0" w:color="auto"/>
        <w:left w:val="none" w:sz="0" w:space="0" w:color="auto"/>
        <w:bottom w:val="none" w:sz="0" w:space="0" w:color="auto"/>
        <w:right w:val="none" w:sz="0" w:space="0" w:color="auto"/>
      </w:divBdr>
    </w:div>
    <w:div w:id="1713075493">
      <w:bodyDiv w:val="1"/>
      <w:marLeft w:val="0"/>
      <w:marRight w:val="0"/>
      <w:marTop w:val="0"/>
      <w:marBottom w:val="0"/>
      <w:divBdr>
        <w:top w:val="none" w:sz="0" w:space="0" w:color="auto"/>
        <w:left w:val="none" w:sz="0" w:space="0" w:color="auto"/>
        <w:bottom w:val="none" w:sz="0" w:space="0" w:color="auto"/>
        <w:right w:val="none" w:sz="0" w:space="0" w:color="auto"/>
      </w:divBdr>
    </w:div>
    <w:div w:id="1778909843">
      <w:bodyDiv w:val="1"/>
      <w:marLeft w:val="0"/>
      <w:marRight w:val="0"/>
      <w:marTop w:val="0"/>
      <w:marBottom w:val="0"/>
      <w:divBdr>
        <w:top w:val="none" w:sz="0" w:space="0" w:color="auto"/>
        <w:left w:val="none" w:sz="0" w:space="0" w:color="auto"/>
        <w:bottom w:val="none" w:sz="0" w:space="0" w:color="auto"/>
        <w:right w:val="none" w:sz="0" w:space="0" w:color="auto"/>
      </w:divBdr>
    </w:div>
    <w:div w:id="1883251807">
      <w:bodyDiv w:val="1"/>
      <w:marLeft w:val="0"/>
      <w:marRight w:val="0"/>
      <w:marTop w:val="0"/>
      <w:marBottom w:val="0"/>
      <w:divBdr>
        <w:top w:val="none" w:sz="0" w:space="0" w:color="auto"/>
        <w:left w:val="none" w:sz="0" w:space="0" w:color="auto"/>
        <w:bottom w:val="none" w:sz="0" w:space="0" w:color="auto"/>
        <w:right w:val="none" w:sz="0" w:space="0" w:color="auto"/>
      </w:divBdr>
      <w:divsChild>
        <w:div w:id="969893564">
          <w:marLeft w:val="0"/>
          <w:marRight w:val="0"/>
          <w:marTop w:val="0"/>
          <w:marBottom w:val="0"/>
          <w:divBdr>
            <w:top w:val="none" w:sz="0" w:space="0" w:color="auto"/>
            <w:left w:val="none" w:sz="0" w:space="0" w:color="auto"/>
            <w:bottom w:val="none" w:sz="0" w:space="0" w:color="auto"/>
            <w:right w:val="none" w:sz="0" w:space="0" w:color="auto"/>
          </w:divBdr>
          <w:divsChild>
            <w:div w:id="603267863">
              <w:marLeft w:val="0"/>
              <w:marRight w:val="0"/>
              <w:marTop w:val="0"/>
              <w:marBottom w:val="0"/>
              <w:divBdr>
                <w:top w:val="none" w:sz="0" w:space="0" w:color="auto"/>
                <w:left w:val="none" w:sz="0" w:space="0" w:color="auto"/>
                <w:bottom w:val="none" w:sz="0" w:space="0" w:color="auto"/>
                <w:right w:val="none" w:sz="0" w:space="0" w:color="auto"/>
              </w:divBdr>
              <w:divsChild>
                <w:div w:id="2049842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46021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csb.org" TargetMode="External"/><Relationship Id="rId13" Type="http://schemas.openxmlformats.org/officeDocument/2006/relationships/image" Target="media/image5.png"/><Relationship Id="rId18" Type="http://schemas.openxmlformats.org/officeDocument/2006/relationships/image" Target="media/image10.png"/><Relationship Id="rId26" Type="http://schemas.openxmlformats.org/officeDocument/2006/relationships/image" Target="media/image16.png"/><Relationship Id="rId3" Type="http://schemas.openxmlformats.org/officeDocument/2006/relationships/styles" Target="styles.xml"/><Relationship Id="rId21" Type="http://schemas.openxmlformats.org/officeDocument/2006/relationships/image" Target="media/image12.emf"/><Relationship Id="rId7" Type="http://schemas.openxmlformats.org/officeDocument/2006/relationships/hyperlink" Target="http://www.molstar.org" TargetMode="External"/><Relationship Id="rId12" Type="http://schemas.openxmlformats.org/officeDocument/2006/relationships/image" Target="media/image4.png"/><Relationship Id="rId17" Type="http://schemas.openxmlformats.org/officeDocument/2006/relationships/image" Target="media/image9.png"/><Relationship Id="rId25" Type="http://schemas.openxmlformats.org/officeDocument/2006/relationships/image" Target="media/image15.png"/><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oleObject" Target="embeddings/oleObject1.bin"/><Relationship Id="rId29" Type="http://schemas.openxmlformats.org/officeDocument/2006/relationships/image" Target="media/image19.png"/><Relationship Id="rId1" Type="http://schemas.openxmlformats.org/officeDocument/2006/relationships/customXml" Target="../customXml/item1.xml"/><Relationship Id="rId6" Type="http://schemas.openxmlformats.org/officeDocument/2006/relationships/hyperlink" Target="https://www.swisseduc.ch/chemie/molekularium/komplexe/komplexe.htm" TargetMode="External"/><Relationship Id="rId11" Type="http://schemas.openxmlformats.org/officeDocument/2006/relationships/image" Target="media/image3.png"/><Relationship Id="rId24" Type="http://schemas.openxmlformats.org/officeDocument/2006/relationships/image" Target="media/image14.png"/><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7.png"/><Relationship Id="rId23" Type="http://schemas.openxmlformats.org/officeDocument/2006/relationships/image" Target="media/image13.png"/><Relationship Id="rId28" Type="http://schemas.openxmlformats.org/officeDocument/2006/relationships/image" Target="media/image18.png"/><Relationship Id="rId10" Type="http://schemas.openxmlformats.org/officeDocument/2006/relationships/image" Target="media/image2.png"/><Relationship Id="rId19" Type="http://schemas.openxmlformats.org/officeDocument/2006/relationships/image" Target="media/image11.emf"/><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image" Target="media/image6.png"/><Relationship Id="rId22" Type="http://schemas.openxmlformats.org/officeDocument/2006/relationships/oleObject" Target="embeddings/oleObject2.bin"/><Relationship Id="rId27" Type="http://schemas.openxmlformats.org/officeDocument/2006/relationships/image" Target="media/image17.png"/><Relationship Id="rId30" Type="http://schemas.openxmlformats.org/officeDocument/2006/relationships/image" Target="media/image20.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10D4C1-6952-4EEC-9B59-5826919F73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1373</Words>
  <Characters>8657</Characters>
  <Application>Microsoft Office Word</Application>
  <DocSecurity>0</DocSecurity>
  <Lines>72</Lines>
  <Paragraphs>20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Tilmann Geldbach</dc:creator>
  <cp:keywords/>
  <dc:description/>
  <cp:lastModifiedBy>Tilmann Geldbach</cp:lastModifiedBy>
  <cp:revision>59</cp:revision>
  <dcterms:created xsi:type="dcterms:W3CDTF">2024-04-17T11:41:00Z</dcterms:created>
  <dcterms:modified xsi:type="dcterms:W3CDTF">2024-05-28T06:37:00Z</dcterms:modified>
</cp:coreProperties>
</file>